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BAC" w:rsidRPr="00A14B42" w:rsidRDefault="00AD5BAC" w:rsidP="00AD5BAC">
      <w:pPr>
        <w:spacing w:line="360" w:lineRule="auto"/>
        <w:jc w:val="both"/>
        <w:rPr>
          <w:rFonts w:ascii="Century Gothic" w:hAnsi="Century Gothic" w:cs="Arial"/>
          <w:b/>
          <w:sz w:val="22"/>
          <w:szCs w:val="22"/>
        </w:rPr>
      </w:pPr>
      <w:r w:rsidRPr="00A14B42">
        <w:rPr>
          <w:rFonts w:ascii="Century Gothic" w:hAnsi="Century Gothic" w:cs="Arial"/>
          <w:b/>
          <w:sz w:val="22"/>
          <w:szCs w:val="22"/>
        </w:rPr>
        <w:t>C.C. DIPUTADOS INTEGRANTES DE LA MESA DIRECTIVA</w:t>
      </w:r>
    </w:p>
    <w:p w:rsidR="00AD5BAC" w:rsidRPr="00A14B42" w:rsidRDefault="00AD5BAC" w:rsidP="00AD5BAC">
      <w:pPr>
        <w:spacing w:line="360" w:lineRule="auto"/>
        <w:jc w:val="both"/>
        <w:rPr>
          <w:rFonts w:ascii="Century Gothic" w:hAnsi="Century Gothic" w:cs="Arial"/>
          <w:b/>
          <w:sz w:val="22"/>
          <w:szCs w:val="22"/>
        </w:rPr>
      </w:pPr>
      <w:r w:rsidRPr="00A14B42">
        <w:rPr>
          <w:rFonts w:ascii="Century Gothic" w:hAnsi="Century Gothic" w:cs="Arial"/>
          <w:b/>
          <w:sz w:val="22"/>
          <w:szCs w:val="22"/>
        </w:rPr>
        <w:t>DEL HONORABLE CONGRESO DEL ESTADO</w:t>
      </w:r>
    </w:p>
    <w:p w:rsidR="00AD5BAC" w:rsidRPr="00A14B42" w:rsidRDefault="00AD5BAC" w:rsidP="00AD5BAC">
      <w:pPr>
        <w:spacing w:line="360" w:lineRule="auto"/>
        <w:jc w:val="both"/>
        <w:rPr>
          <w:rFonts w:ascii="Century Gothic" w:hAnsi="Century Gothic" w:cs="Arial"/>
          <w:b/>
          <w:sz w:val="22"/>
          <w:szCs w:val="22"/>
        </w:rPr>
      </w:pPr>
      <w:r w:rsidRPr="00A14B42">
        <w:rPr>
          <w:rFonts w:ascii="Century Gothic" w:hAnsi="Century Gothic" w:cs="Arial"/>
          <w:b/>
          <w:sz w:val="22"/>
          <w:szCs w:val="22"/>
        </w:rPr>
        <w:t>LIBRE Y SOBERANO DE PUEBLA</w:t>
      </w:r>
    </w:p>
    <w:p w:rsidR="00AD5BAC" w:rsidRPr="00A14B42" w:rsidRDefault="00AD5BAC" w:rsidP="00AD5BAC">
      <w:pPr>
        <w:spacing w:line="360" w:lineRule="auto"/>
        <w:jc w:val="both"/>
        <w:rPr>
          <w:rFonts w:ascii="Century Gothic" w:hAnsi="Century Gothic" w:cs="Arial"/>
          <w:b/>
          <w:sz w:val="22"/>
          <w:szCs w:val="22"/>
        </w:rPr>
      </w:pPr>
    </w:p>
    <w:p w:rsidR="00AD5BAC" w:rsidRPr="00A14B42" w:rsidRDefault="00AD5BAC" w:rsidP="00AD5BAC">
      <w:pPr>
        <w:spacing w:line="360" w:lineRule="auto"/>
        <w:jc w:val="both"/>
        <w:rPr>
          <w:rFonts w:ascii="Century Gothic" w:hAnsi="Century Gothic" w:cs="Arial"/>
          <w:b/>
          <w:sz w:val="22"/>
          <w:szCs w:val="22"/>
        </w:rPr>
      </w:pPr>
      <w:r w:rsidRPr="00A14B42">
        <w:rPr>
          <w:rFonts w:ascii="Century Gothic" w:hAnsi="Century Gothic" w:cs="Arial"/>
          <w:b/>
          <w:sz w:val="22"/>
          <w:szCs w:val="22"/>
        </w:rPr>
        <w:t>P R E S E N T E S</w:t>
      </w:r>
    </w:p>
    <w:p w:rsidR="00AD5BAC" w:rsidRPr="00A14B42" w:rsidRDefault="00AD5BAC" w:rsidP="00AD5BAC">
      <w:pPr>
        <w:spacing w:line="360" w:lineRule="auto"/>
        <w:jc w:val="both"/>
        <w:rPr>
          <w:rFonts w:ascii="Century Gothic" w:hAnsi="Century Gothic" w:cs="Arial"/>
          <w:sz w:val="22"/>
          <w:szCs w:val="22"/>
        </w:rPr>
      </w:pPr>
    </w:p>
    <w:p w:rsidR="00AD5BAC" w:rsidRPr="00A14B42" w:rsidRDefault="00AD5BAC" w:rsidP="00AD5BAC">
      <w:pPr>
        <w:spacing w:line="360" w:lineRule="auto"/>
        <w:jc w:val="both"/>
        <w:rPr>
          <w:rFonts w:ascii="Century Gothic" w:hAnsi="Century Gothic" w:cs="Arial"/>
          <w:b/>
          <w:sz w:val="22"/>
          <w:szCs w:val="22"/>
        </w:rPr>
      </w:pPr>
      <w:r w:rsidRPr="00A14B42">
        <w:rPr>
          <w:rFonts w:ascii="Century Gothic" w:hAnsi="Century Gothic" w:cs="Arial"/>
          <w:sz w:val="22"/>
          <w:szCs w:val="22"/>
        </w:rPr>
        <w:t xml:space="preserve">El que suscribe, </w:t>
      </w:r>
      <w:r w:rsidRPr="00A14B42">
        <w:rPr>
          <w:rFonts w:ascii="Century Gothic" w:hAnsi="Century Gothic" w:cs="Arial"/>
          <w:b/>
          <w:sz w:val="22"/>
          <w:szCs w:val="22"/>
        </w:rPr>
        <w:t>Diputado Emilio Ernesto Maurer Espinosa</w:t>
      </w:r>
      <w:r w:rsidRPr="00A14B42">
        <w:rPr>
          <w:rFonts w:ascii="Century Gothic" w:hAnsi="Century Gothic" w:cs="Arial"/>
          <w:sz w:val="22"/>
          <w:szCs w:val="22"/>
        </w:rPr>
        <w:t xml:space="preserve"> Integrante del </w:t>
      </w:r>
      <w:r w:rsidRPr="00A14B42">
        <w:rPr>
          <w:rFonts w:ascii="Century Gothic" w:eastAsia="Times New Roman" w:hAnsi="Century Gothic" w:cs="Arial"/>
          <w:sz w:val="22"/>
          <w:szCs w:val="22"/>
          <w:lang w:val="es-MX"/>
        </w:rPr>
        <w:t xml:space="preserve">Grupo Parlamentario del Movimiento Regeneración Nacional, de la Sexagésima Legislatura del Honorable Congreso del Estado de Puebla, con fundamento en lo dispuesto por los </w:t>
      </w:r>
      <w:r w:rsidRPr="00A14B42">
        <w:rPr>
          <w:rFonts w:ascii="Century Gothic" w:hAnsi="Century Gothic" w:cs="Arial"/>
          <w:sz w:val="22"/>
          <w:szCs w:val="22"/>
        </w:rPr>
        <w:t xml:space="preserve">artículos 57 fracción I, 63 fracción II, 64 de la Constitución Política del Estado Libre y Soberano de Puebla; así como los artículos 144 fracción II, 146 y 147 de la Ley Orgánica del Poder Legislativo del Estado de Puebla, sometemos a consideración de esta Honorable Asamblea, </w:t>
      </w:r>
      <w:r w:rsidR="002D49B9">
        <w:rPr>
          <w:rFonts w:ascii="Century Gothic" w:hAnsi="Century Gothic" w:cs="Arial"/>
          <w:sz w:val="22"/>
          <w:szCs w:val="22"/>
        </w:rPr>
        <w:t>el</w:t>
      </w:r>
      <w:r w:rsidRPr="00A14B42">
        <w:rPr>
          <w:rFonts w:ascii="Century Gothic" w:hAnsi="Century Gothic" w:cs="Arial"/>
          <w:sz w:val="22"/>
          <w:szCs w:val="22"/>
        </w:rPr>
        <w:t xml:space="preserve"> siguiente </w:t>
      </w:r>
      <w:r w:rsidRPr="00A14B42">
        <w:rPr>
          <w:rFonts w:ascii="Century Gothic" w:hAnsi="Century Gothic" w:cs="Arial"/>
          <w:b/>
          <w:sz w:val="22"/>
          <w:szCs w:val="22"/>
        </w:rPr>
        <w:t>PUNTO DE ACUERDO POR EL CUAL SE EXHORTA</w:t>
      </w:r>
      <w:r>
        <w:rPr>
          <w:rFonts w:ascii="Century Gothic" w:hAnsi="Century Gothic" w:cs="Arial"/>
          <w:b/>
          <w:sz w:val="22"/>
          <w:szCs w:val="22"/>
        </w:rPr>
        <w:t xml:space="preserve"> </w:t>
      </w:r>
      <w:r w:rsidR="002D49B9" w:rsidRPr="002D49B9">
        <w:rPr>
          <w:rFonts w:ascii="Century Gothic" w:hAnsi="Century Gothic" w:cs="Arial"/>
          <w:b/>
          <w:sz w:val="22"/>
          <w:szCs w:val="22"/>
        </w:rPr>
        <w:t>A LA AUDITORIA SUPERIOR DEL ESTADO, PARA QUE RINDA UN INFORME DEBIDAMENTE FUNDADO Y MOTIVADO, EN EL CUAL EXPONGA LAS ACCIONES DE SEGUIMIENTO REALIZADAS PARA DAR CUMPLIMIENTO A LO ORDENADO EN EL DECRETO</w:t>
      </w:r>
      <w:r w:rsidR="002D49B9">
        <w:rPr>
          <w:rFonts w:ascii="Century Gothic" w:hAnsi="Century Gothic" w:cs="Arial"/>
          <w:b/>
          <w:sz w:val="22"/>
          <w:szCs w:val="22"/>
        </w:rPr>
        <w:t xml:space="preserve"> DE INHABILITACIÓN </w:t>
      </w:r>
      <w:r w:rsidR="002D49B9" w:rsidRPr="002D49B9">
        <w:rPr>
          <w:rFonts w:ascii="Century Gothic" w:hAnsi="Century Gothic" w:cs="Arial"/>
          <w:b/>
          <w:sz w:val="22"/>
          <w:szCs w:val="22"/>
        </w:rPr>
        <w:t>EN CONTRA DEL C. PORFIRIO LOEZA AGUILAR</w:t>
      </w:r>
      <w:r w:rsidRPr="00A14B42">
        <w:rPr>
          <w:rFonts w:ascii="Century Gothic" w:hAnsi="Century Gothic" w:cs="Arial"/>
          <w:b/>
          <w:sz w:val="22"/>
          <w:szCs w:val="22"/>
        </w:rPr>
        <w:t xml:space="preserve">, </w:t>
      </w:r>
      <w:r w:rsidRPr="00A14B42">
        <w:rPr>
          <w:rFonts w:ascii="Century Gothic" w:hAnsi="Century Gothic" w:cs="Arial"/>
          <w:sz w:val="22"/>
          <w:szCs w:val="22"/>
        </w:rPr>
        <w:t>bajo los siguientes:</w:t>
      </w:r>
    </w:p>
    <w:p w:rsidR="00AD5BAC" w:rsidRDefault="00AD5BAC" w:rsidP="00AD5BAC">
      <w:pPr>
        <w:spacing w:line="360" w:lineRule="auto"/>
        <w:jc w:val="both"/>
        <w:rPr>
          <w:rFonts w:ascii="Century Gothic" w:hAnsi="Century Gothic" w:cs="Arial"/>
          <w:b/>
          <w:sz w:val="22"/>
          <w:szCs w:val="22"/>
        </w:rPr>
      </w:pPr>
    </w:p>
    <w:p w:rsidR="00AD5BAC" w:rsidRPr="00A14B42" w:rsidRDefault="00AD5BAC" w:rsidP="00AD5BAC">
      <w:pPr>
        <w:spacing w:line="360" w:lineRule="auto"/>
        <w:jc w:val="center"/>
        <w:rPr>
          <w:rFonts w:ascii="Century Gothic" w:hAnsi="Century Gothic" w:cs="Arial"/>
          <w:sz w:val="22"/>
          <w:szCs w:val="22"/>
        </w:rPr>
      </w:pPr>
      <w:r w:rsidRPr="00A14B42">
        <w:rPr>
          <w:rFonts w:ascii="Century Gothic" w:hAnsi="Century Gothic" w:cs="Arial"/>
          <w:b/>
          <w:sz w:val="22"/>
          <w:szCs w:val="22"/>
        </w:rPr>
        <w:t>CONSIDERANDOS</w:t>
      </w:r>
      <w:bookmarkStart w:id="0" w:name="_Hlk529790009"/>
    </w:p>
    <w:p w:rsidR="00AD5BAC" w:rsidRPr="00A14B42" w:rsidRDefault="00AD5BAC" w:rsidP="00AD5BAC">
      <w:pPr>
        <w:spacing w:line="360" w:lineRule="auto"/>
        <w:jc w:val="both"/>
        <w:rPr>
          <w:rFonts w:ascii="Century Gothic" w:hAnsi="Century Gothic" w:cs="Arial"/>
          <w:sz w:val="22"/>
          <w:szCs w:val="22"/>
        </w:rPr>
      </w:pPr>
    </w:p>
    <w:p w:rsidR="00AD5BAC" w:rsidRPr="00A14B42" w:rsidRDefault="00AD5BAC" w:rsidP="00AD5BAC">
      <w:pPr>
        <w:spacing w:line="360" w:lineRule="auto"/>
        <w:jc w:val="both"/>
        <w:rPr>
          <w:rFonts w:ascii="Century Gothic" w:hAnsi="Century Gothic" w:cs="Arial"/>
          <w:sz w:val="22"/>
          <w:szCs w:val="22"/>
        </w:rPr>
      </w:pPr>
      <w:r w:rsidRPr="00A14B42">
        <w:rPr>
          <w:rFonts w:ascii="Century Gothic" w:hAnsi="Century Gothic" w:cs="Arial"/>
          <w:sz w:val="22"/>
          <w:szCs w:val="22"/>
        </w:rPr>
        <w:t xml:space="preserve">Del 2005 al 2008 la Presidencia Municipal del Honorable Ayuntamiento de </w:t>
      </w:r>
      <w:proofErr w:type="spellStart"/>
      <w:r w:rsidRPr="00A14B42">
        <w:rPr>
          <w:rFonts w:ascii="Century Gothic" w:hAnsi="Century Gothic" w:cs="Arial"/>
          <w:sz w:val="22"/>
          <w:szCs w:val="22"/>
        </w:rPr>
        <w:t>Tlatlauquitepec</w:t>
      </w:r>
      <w:proofErr w:type="spellEnd"/>
      <w:r w:rsidRPr="00A14B42">
        <w:rPr>
          <w:rFonts w:ascii="Century Gothic" w:hAnsi="Century Gothic" w:cs="Arial"/>
          <w:sz w:val="22"/>
          <w:szCs w:val="22"/>
        </w:rPr>
        <w:t xml:space="preserve">, fue ejercida por C. Porfirio </w:t>
      </w:r>
      <w:proofErr w:type="spellStart"/>
      <w:r w:rsidRPr="00A14B42">
        <w:rPr>
          <w:rFonts w:ascii="Century Gothic" w:hAnsi="Century Gothic" w:cs="Arial"/>
          <w:sz w:val="22"/>
          <w:szCs w:val="22"/>
        </w:rPr>
        <w:t>Loeza</w:t>
      </w:r>
      <w:proofErr w:type="spellEnd"/>
      <w:r w:rsidRPr="00A14B42">
        <w:rPr>
          <w:rFonts w:ascii="Century Gothic" w:hAnsi="Century Gothic" w:cs="Arial"/>
          <w:sz w:val="22"/>
          <w:szCs w:val="22"/>
        </w:rPr>
        <w:t xml:space="preserve"> Aguilar, administración que ha sido señalada por contemplar múltiples irregularidades en sus Cuentas Públicas. </w:t>
      </w:r>
    </w:p>
    <w:p w:rsidR="00AD5BAC" w:rsidRPr="00A14B42" w:rsidRDefault="00AD5BAC" w:rsidP="00AD5BAC">
      <w:pPr>
        <w:spacing w:line="360" w:lineRule="auto"/>
        <w:jc w:val="both"/>
        <w:rPr>
          <w:rFonts w:ascii="Century Gothic" w:hAnsi="Century Gothic" w:cs="Arial"/>
          <w:sz w:val="22"/>
          <w:szCs w:val="22"/>
        </w:rPr>
      </w:pPr>
    </w:p>
    <w:p w:rsidR="00AD5BAC" w:rsidRPr="00A14B42" w:rsidRDefault="00AD5BAC" w:rsidP="00AD5BAC">
      <w:pPr>
        <w:spacing w:line="360" w:lineRule="auto"/>
        <w:jc w:val="both"/>
        <w:rPr>
          <w:rFonts w:ascii="Century Gothic" w:hAnsi="Century Gothic" w:cs="Arial"/>
          <w:sz w:val="22"/>
          <w:szCs w:val="22"/>
        </w:rPr>
      </w:pPr>
      <w:r w:rsidRPr="00A14B42">
        <w:rPr>
          <w:rFonts w:ascii="Century Gothic" w:hAnsi="Century Gothic" w:cs="Arial"/>
          <w:sz w:val="22"/>
          <w:szCs w:val="22"/>
        </w:rPr>
        <w:t xml:space="preserve">Ahora bien, como se desprende de la Cuenta Pública correspondiente al  ejercicio del año dos mil seis, que comprende </w:t>
      </w:r>
      <w:r>
        <w:rPr>
          <w:rFonts w:ascii="Century Gothic" w:hAnsi="Century Gothic" w:cs="Arial"/>
          <w:sz w:val="22"/>
          <w:szCs w:val="22"/>
        </w:rPr>
        <w:t xml:space="preserve">el periodo </w:t>
      </w:r>
      <w:r w:rsidRPr="00A14B42">
        <w:rPr>
          <w:rFonts w:ascii="Century Gothic" w:hAnsi="Century Gothic" w:cs="Arial"/>
          <w:bCs/>
          <w:sz w:val="22"/>
          <w:szCs w:val="22"/>
        </w:rPr>
        <w:t xml:space="preserve">del 1 de enero al 31 de diciembre de 2006, </w:t>
      </w:r>
      <w:r w:rsidRPr="00A14B42">
        <w:rPr>
          <w:rFonts w:ascii="Century Gothic" w:hAnsi="Century Gothic" w:cs="Arial"/>
          <w:sz w:val="22"/>
          <w:szCs w:val="22"/>
        </w:rPr>
        <w:t>la misma no fue aprobada, razón por la cual</w:t>
      </w:r>
      <w:r>
        <w:rPr>
          <w:rFonts w:ascii="Century Gothic" w:hAnsi="Century Gothic" w:cs="Arial"/>
          <w:sz w:val="22"/>
          <w:szCs w:val="22"/>
        </w:rPr>
        <w:t xml:space="preserve"> en</w:t>
      </w:r>
      <w:r w:rsidRPr="00A14B42">
        <w:rPr>
          <w:rFonts w:ascii="Century Gothic" w:hAnsi="Century Gothic" w:cs="Arial"/>
          <w:sz w:val="22"/>
          <w:szCs w:val="22"/>
        </w:rPr>
        <w:t xml:space="preserve"> fecha trece de diciembre de dos mil siete, el Honorable Congreso del Estado de Puebla, previo dictamen, autorizó a la Comisión Inspectora del Órgano de Fiscalización Superior, iniciara y substanciara</w:t>
      </w:r>
      <w:r>
        <w:rPr>
          <w:rFonts w:ascii="Century Gothic" w:hAnsi="Century Gothic" w:cs="Arial"/>
          <w:sz w:val="22"/>
          <w:szCs w:val="22"/>
        </w:rPr>
        <w:t xml:space="preserve"> un</w:t>
      </w:r>
      <w:r w:rsidRPr="00A14B42">
        <w:rPr>
          <w:rFonts w:ascii="Century Gothic" w:hAnsi="Century Gothic" w:cs="Arial"/>
          <w:sz w:val="22"/>
          <w:szCs w:val="22"/>
        </w:rPr>
        <w:t xml:space="preserve"> Procedimiento Administrativo de Determinación de </w:t>
      </w:r>
      <w:r w:rsidRPr="00A14B42">
        <w:rPr>
          <w:rFonts w:ascii="Century Gothic" w:hAnsi="Century Gothic" w:cs="Arial"/>
          <w:sz w:val="22"/>
          <w:szCs w:val="22"/>
        </w:rPr>
        <w:lastRenderedPageBreak/>
        <w:t xml:space="preserve">Responsabilidades en contra de Porfirio </w:t>
      </w:r>
      <w:proofErr w:type="spellStart"/>
      <w:r w:rsidRPr="00A14B42">
        <w:rPr>
          <w:rFonts w:ascii="Century Gothic" w:hAnsi="Century Gothic" w:cs="Arial"/>
          <w:sz w:val="22"/>
          <w:szCs w:val="22"/>
        </w:rPr>
        <w:t>Loeza</w:t>
      </w:r>
      <w:proofErr w:type="spellEnd"/>
      <w:r w:rsidRPr="00A14B42">
        <w:rPr>
          <w:rFonts w:ascii="Century Gothic" w:hAnsi="Century Gothic" w:cs="Arial"/>
          <w:sz w:val="22"/>
          <w:szCs w:val="22"/>
        </w:rPr>
        <w:t xml:space="preserve"> Aguilar, Presidente Municipal Constitucional de </w:t>
      </w:r>
      <w:proofErr w:type="spellStart"/>
      <w:r w:rsidRPr="00A14B42">
        <w:rPr>
          <w:rFonts w:ascii="Century Gothic" w:hAnsi="Century Gothic" w:cs="Arial"/>
          <w:sz w:val="22"/>
          <w:szCs w:val="22"/>
        </w:rPr>
        <w:t>Tlatlauquitepec</w:t>
      </w:r>
      <w:proofErr w:type="spellEnd"/>
      <w:r w:rsidRPr="00A14B42">
        <w:rPr>
          <w:rFonts w:ascii="Century Gothic" w:hAnsi="Century Gothic" w:cs="Arial"/>
          <w:sz w:val="22"/>
          <w:szCs w:val="22"/>
        </w:rPr>
        <w:t>, Puebla.</w:t>
      </w:r>
    </w:p>
    <w:p w:rsidR="00AD5BAC" w:rsidRPr="00A14B42" w:rsidRDefault="00AD5BAC" w:rsidP="00AD5BAC">
      <w:pPr>
        <w:spacing w:line="360" w:lineRule="auto"/>
        <w:jc w:val="both"/>
        <w:rPr>
          <w:rFonts w:ascii="Century Gothic" w:hAnsi="Century Gothic" w:cs="Arial"/>
          <w:sz w:val="22"/>
          <w:szCs w:val="22"/>
        </w:rPr>
      </w:pPr>
    </w:p>
    <w:p w:rsidR="00AD5BAC" w:rsidRPr="00A14B42" w:rsidRDefault="00AD5BAC" w:rsidP="00AD5BAC">
      <w:pPr>
        <w:spacing w:line="360" w:lineRule="auto"/>
        <w:jc w:val="both"/>
        <w:rPr>
          <w:rFonts w:ascii="Century Gothic" w:hAnsi="Century Gothic" w:cs="Arial"/>
          <w:sz w:val="22"/>
          <w:szCs w:val="22"/>
        </w:rPr>
      </w:pPr>
      <w:r w:rsidRPr="00A14B42">
        <w:rPr>
          <w:rFonts w:ascii="Century Gothic" w:hAnsi="Century Gothic" w:cs="Arial"/>
          <w:sz w:val="22"/>
          <w:szCs w:val="22"/>
        </w:rPr>
        <w:t xml:space="preserve">Consecuencia de lo anterior, el ocho de mayo de dos mil ocho, la Comisión Inspectora del Órgano de Fiscalización Superior del Estado de Puebla, radicó la autorización de que se trata con el número de expediente P.A 01/2008, </w:t>
      </w:r>
      <w:r>
        <w:rPr>
          <w:rFonts w:ascii="Century Gothic" w:hAnsi="Century Gothic" w:cs="Arial"/>
          <w:sz w:val="22"/>
          <w:szCs w:val="22"/>
        </w:rPr>
        <w:t>que dio inicio al</w:t>
      </w:r>
      <w:r w:rsidRPr="00A14B42">
        <w:rPr>
          <w:rFonts w:ascii="Century Gothic" w:hAnsi="Century Gothic" w:cs="Arial"/>
          <w:sz w:val="22"/>
          <w:szCs w:val="22"/>
        </w:rPr>
        <w:t xml:space="preserve"> procedimiento</w:t>
      </w:r>
      <w:r>
        <w:rPr>
          <w:rFonts w:ascii="Century Gothic" w:hAnsi="Century Gothic" w:cs="Arial"/>
          <w:sz w:val="22"/>
          <w:szCs w:val="22"/>
        </w:rPr>
        <w:t xml:space="preserve"> correspondiente </w:t>
      </w:r>
      <w:r w:rsidRPr="00A14B42">
        <w:rPr>
          <w:rFonts w:ascii="Century Gothic" w:hAnsi="Century Gothic" w:cs="Arial"/>
          <w:sz w:val="22"/>
          <w:szCs w:val="22"/>
        </w:rPr>
        <w:t>y se citó al C.</w:t>
      </w:r>
      <w:r>
        <w:rPr>
          <w:rFonts w:ascii="Century Gothic" w:hAnsi="Century Gothic" w:cs="Arial"/>
          <w:sz w:val="22"/>
          <w:szCs w:val="22"/>
        </w:rPr>
        <w:t xml:space="preserve"> </w:t>
      </w:r>
      <w:r w:rsidRPr="00A14B42">
        <w:rPr>
          <w:rFonts w:ascii="Century Gothic" w:hAnsi="Century Gothic" w:cs="Arial"/>
          <w:sz w:val="22"/>
          <w:szCs w:val="22"/>
        </w:rPr>
        <w:t xml:space="preserve">Porfirio </w:t>
      </w:r>
      <w:proofErr w:type="spellStart"/>
      <w:r w:rsidRPr="00A14B42">
        <w:rPr>
          <w:rFonts w:ascii="Century Gothic" w:hAnsi="Century Gothic" w:cs="Arial"/>
          <w:sz w:val="22"/>
          <w:szCs w:val="22"/>
        </w:rPr>
        <w:t>Loeza</w:t>
      </w:r>
      <w:proofErr w:type="spellEnd"/>
      <w:r w:rsidRPr="00A14B42">
        <w:rPr>
          <w:rFonts w:ascii="Century Gothic" w:hAnsi="Century Gothic" w:cs="Arial"/>
          <w:sz w:val="22"/>
          <w:szCs w:val="22"/>
        </w:rPr>
        <w:t xml:space="preserve"> Aguilar en determinado día y hora para que compareciera a la audiencia prevista por la fracción I, del artículo 68 de la Ley de Responsabilidades de los Servidores Públicos del Estado.</w:t>
      </w:r>
    </w:p>
    <w:p w:rsidR="00AD5BAC" w:rsidRPr="00A14B42" w:rsidRDefault="00AD5BAC" w:rsidP="00AD5BAC">
      <w:pPr>
        <w:spacing w:line="360" w:lineRule="auto"/>
        <w:jc w:val="both"/>
        <w:rPr>
          <w:rFonts w:ascii="Century Gothic" w:hAnsi="Century Gothic" w:cs="Arial"/>
          <w:sz w:val="22"/>
          <w:szCs w:val="22"/>
        </w:rPr>
      </w:pPr>
    </w:p>
    <w:p w:rsidR="00AD5BAC" w:rsidRPr="00A14B42" w:rsidRDefault="00AD5BAC" w:rsidP="00AD5BAC">
      <w:pPr>
        <w:spacing w:line="360" w:lineRule="auto"/>
        <w:jc w:val="both"/>
        <w:rPr>
          <w:rFonts w:ascii="Century Gothic" w:hAnsi="Century Gothic" w:cs="Arial"/>
          <w:sz w:val="22"/>
          <w:szCs w:val="22"/>
        </w:rPr>
      </w:pPr>
      <w:r w:rsidRPr="00A14B42">
        <w:rPr>
          <w:rFonts w:ascii="Century Gothic" w:hAnsi="Century Gothic" w:cs="Arial"/>
          <w:sz w:val="22"/>
          <w:szCs w:val="22"/>
        </w:rPr>
        <w:t>Una vez agotada la etapa procesal del citado procedimiento, con fecha veintiocho de julio del año dos mil diez, la Comisión Inspectora del Órgano de Fiscalización Superior del Estado de Puebla, emitió</w:t>
      </w:r>
      <w:r>
        <w:rPr>
          <w:rFonts w:ascii="Century Gothic" w:hAnsi="Century Gothic" w:cs="Arial"/>
          <w:sz w:val="22"/>
          <w:szCs w:val="22"/>
        </w:rPr>
        <w:t xml:space="preserve"> el</w:t>
      </w:r>
      <w:r w:rsidRPr="00A14B42">
        <w:rPr>
          <w:rFonts w:ascii="Century Gothic" w:hAnsi="Century Gothic" w:cs="Arial"/>
          <w:sz w:val="22"/>
          <w:szCs w:val="22"/>
        </w:rPr>
        <w:t xml:space="preserve"> dictamen que puso </w:t>
      </w:r>
      <w:r>
        <w:rPr>
          <w:rFonts w:ascii="Century Gothic" w:hAnsi="Century Gothic" w:cs="Arial"/>
          <w:sz w:val="22"/>
          <w:szCs w:val="22"/>
        </w:rPr>
        <w:t>a</w:t>
      </w:r>
      <w:r w:rsidRPr="00A14B42">
        <w:rPr>
          <w:rFonts w:ascii="Century Gothic" w:hAnsi="Century Gothic" w:cs="Arial"/>
          <w:sz w:val="22"/>
          <w:szCs w:val="22"/>
        </w:rPr>
        <w:t xml:space="preserve"> consideración del Pleno del Congreso del Estado de Puebla, </w:t>
      </w:r>
      <w:r>
        <w:rPr>
          <w:rFonts w:ascii="Century Gothic" w:hAnsi="Century Gothic" w:cs="Arial"/>
          <w:sz w:val="22"/>
          <w:szCs w:val="22"/>
        </w:rPr>
        <w:t>mismo</w:t>
      </w:r>
      <w:r w:rsidRPr="00A14B42">
        <w:rPr>
          <w:rFonts w:ascii="Century Gothic" w:hAnsi="Century Gothic" w:cs="Arial"/>
          <w:sz w:val="22"/>
          <w:szCs w:val="22"/>
        </w:rPr>
        <w:t xml:space="preserve"> que por resolución de</w:t>
      </w:r>
      <w:r>
        <w:rPr>
          <w:rFonts w:ascii="Century Gothic" w:hAnsi="Century Gothic" w:cs="Arial"/>
          <w:sz w:val="22"/>
          <w:szCs w:val="22"/>
        </w:rPr>
        <w:t xml:space="preserve"> fecha</w:t>
      </w:r>
      <w:r w:rsidRPr="00A14B42">
        <w:rPr>
          <w:rFonts w:ascii="Century Gothic" w:hAnsi="Century Gothic" w:cs="Arial"/>
          <w:sz w:val="22"/>
          <w:szCs w:val="22"/>
        </w:rPr>
        <w:t xml:space="preserve"> veintinueve de julio de dos mil diez, estableció que </w:t>
      </w:r>
      <w:r>
        <w:rPr>
          <w:rFonts w:ascii="Century Gothic" w:hAnsi="Century Gothic" w:cs="Arial"/>
          <w:sz w:val="22"/>
          <w:szCs w:val="22"/>
        </w:rPr>
        <w:t xml:space="preserve">el C. Porfirio </w:t>
      </w:r>
      <w:proofErr w:type="spellStart"/>
      <w:r>
        <w:rPr>
          <w:rFonts w:ascii="Century Gothic" w:hAnsi="Century Gothic" w:cs="Arial"/>
          <w:sz w:val="22"/>
          <w:szCs w:val="22"/>
        </w:rPr>
        <w:t>Loeza</w:t>
      </w:r>
      <w:proofErr w:type="spellEnd"/>
      <w:r>
        <w:rPr>
          <w:rFonts w:ascii="Century Gothic" w:hAnsi="Century Gothic" w:cs="Arial"/>
          <w:sz w:val="22"/>
          <w:szCs w:val="22"/>
        </w:rPr>
        <w:t xml:space="preserve"> Aguilar, era</w:t>
      </w:r>
      <w:r w:rsidRPr="00A14B42">
        <w:rPr>
          <w:rFonts w:ascii="Century Gothic" w:hAnsi="Century Gothic" w:cs="Arial"/>
          <w:sz w:val="22"/>
          <w:szCs w:val="22"/>
        </w:rPr>
        <w:t xml:space="preserve"> administrativamente responsable de diversas irregularidades en el manejo de ingresos propios, participaciones y recursos del Ramo 33 y Ramo 20, en el período del uno de enero al treinta y uno de diciembre de dos mil seis, por lo cual se estimó imponerle la siguiente sanción:</w:t>
      </w:r>
    </w:p>
    <w:p w:rsidR="00AD5BAC" w:rsidRPr="00A14B42" w:rsidRDefault="00AD5BAC" w:rsidP="00AD5BAC">
      <w:pPr>
        <w:spacing w:line="360" w:lineRule="auto"/>
        <w:jc w:val="both"/>
        <w:rPr>
          <w:rFonts w:ascii="Century Gothic" w:hAnsi="Century Gothic" w:cs="Arial"/>
          <w:sz w:val="22"/>
          <w:szCs w:val="22"/>
        </w:rPr>
      </w:pPr>
    </w:p>
    <w:p w:rsidR="00AD5BAC" w:rsidRDefault="00AD5BAC" w:rsidP="00AD5BAC">
      <w:pPr>
        <w:spacing w:line="360" w:lineRule="auto"/>
        <w:ind w:left="1134" w:rightChars="482" w:right="1157"/>
        <w:jc w:val="both"/>
        <w:rPr>
          <w:rFonts w:ascii="Century Gothic" w:hAnsi="Century Gothic" w:cs="Arial"/>
          <w:i/>
          <w:iCs/>
          <w:sz w:val="18"/>
          <w:szCs w:val="18"/>
        </w:rPr>
      </w:pPr>
      <w:r>
        <w:rPr>
          <w:rFonts w:ascii="Century Gothic" w:hAnsi="Century Gothic" w:cs="Arial"/>
          <w:i/>
          <w:iCs/>
          <w:sz w:val="18"/>
          <w:szCs w:val="18"/>
        </w:rPr>
        <w:t xml:space="preserve">“[…] </w:t>
      </w:r>
      <w:r w:rsidRPr="00A24624">
        <w:rPr>
          <w:rFonts w:ascii="Century Gothic" w:hAnsi="Century Gothic" w:cs="Arial"/>
          <w:b/>
          <w:i/>
          <w:iCs/>
          <w:sz w:val="18"/>
          <w:szCs w:val="18"/>
        </w:rPr>
        <w:t>A)</w:t>
      </w:r>
      <w:r>
        <w:rPr>
          <w:rFonts w:ascii="Century Gothic" w:hAnsi="Century Gothic" w:cs="Arial"/>
          <w:i/>
          <w:iCs/>
          <w:sz w:val="18"/>
          <w:szCs w:val="18"/>
        </w:rPr>
        <w:t xml:space="preserve"> </w:t>
      </w:r>
      <w:r w:rsidRPr="009D4459">
        <w:rPr>
          <w:rFonts w:ascii="Century Gothic" w:hAnsi="Century Gothic" w:cs="Arial"/>
          <w:i/>
          <w:iCs/>
          <w:sz w:val="18"/>
          <w:szCs w:val="18"/>
        </w:rPr>
        <w:t xml:space="preserve">Por el Daño Patrimonial causado al Municipio de </w:t>
      </w:r>
      <w:proofErr w:type="spellStart"/>
      <w:r w:rsidRPr="009D4459">
        <w:rPr>
          <w:rFonts w:ascii="Century Gothic" w:hAnsi="Century Gothic" w:cs="Arial"/>
          <w:i/>
          <w:iCs/>
          <w:sz w:val="18"/>
          <w:szCs w:val="18"/>
        </w:rPr>
        <w:t>Tlatlahuquitepec</w:t>
      </w:r>
      <w:proofErr w:type="spellEnd"/>
      <w:r w:rsidRPr="009D4459">
        <w:rPr>
          <w:rFonts w:ascii="Century Gothic" w:hAnsi="Century Gothic" w:cs="Arial"/>
          <w:i/>
          <w:iCs/>
          <w:sz w:val="18"/>
          <w:szCs w:val="18"/>
        </w:rPr>
        <w:t>, proveniente de ingresos propios, participaciones y recursos del Ramo 33 y Ramo 20, por la cantidad de $13,357,034.19 (Trece millones trescientos cincuenta y siete mil, treinta y cuatro pesos, diecinueve centavos moneda nacional), sanción económica por la cantidad de $13,357,034.19 (Trece millones trescientos cincuenta y siete mil, treinta y cuatro pesos, diecinueve centavos moneda nacional), equivalente a un tanto del daño patrimonial causado, sanción que deberá constituirse en crédito fiscal a favor del Estado, independientemente de la restitución del daño patrimonial causado, lo que genera un total de $26,714,068.38, (Veintiséis millones setecientos catorce mil, sesenta y ocho pesos, treinta y ocho centavos, moneda nacional).</w:t>
      </w:r>
    </w:p>
    <w:p w:rsidR="00AD5BAC" w:rsidRPr="009D4459" w:rsidRDefault="00AD5BAC" w:rsidP="00AD5BAC">
      <w:pPr>
        <w:spacing w:line="360" w:lineRule="auto"/>
        <w:ind w:left="1134" w:rightChars="482" w:right="1157"/>
        <w:jc w:val="both"/>
        <w:rPr>
          <w:rFonts w:ascii="Century Gothic" w:hAnsi="Century Gothic" w:cs="Arial"/>
          <w:i/>
          <w:iCs/>
          <w:sz w:val="18"/>
          <w:szCs w:val="18"/>
        </w:rPr>
      </w:pPr>
      <w:r w:rsidRPr="00A24624">
        <w:rPr>
          <w:rFonts w:ascii="Century Gothic" w:hAnsi="Century Gothic" w:cs="Arial"/>
          <w:b/>
          <w:i/>
          <w:iCs/>
          <w:sz w:val="18"/>
          <w:szCs w:val="18"/>
        </w:rPr>
        <w:lastRenderedPageBreak/>
        <w:t>B)</w:t>
      </w:r>
      <w:r>
        <w:rPr>
          <w:rFonts w:ascii="Century Gothic" w:hAnsi="Century Gothic" w:cs="Arial"/>
          <w:i/>
          <w:iCs/>
          <w:sz w:val="18"/>
          <w:szCs w:val="18"/>
        </w:rPr>
        <w:t xml:space="preserve"> </w:t>
      </w:r>
      <w:r w:rsidRPr="009D4459">
        <w:rPr>
          <w:rFonts w:ascii="Century Gothic" w:hAnsi="Century Gothic" w:cs="Arial"/>
          <w:i/>
          <w:iCs/>
          <w:sz w:val="18"/>
          <w:szCs w:val="18"/>
        </w:rPr>
        <w:t>Inhabilitación por el término de ONCE AÑOS para desempeñar cargos, empleos o comisiones en el servicio público, derivado de las deficiencias administrativas, mismas que asciende a la cantidad de $6,064,659.00, (Seis millones, sesenta y cuatro mil seiscientos cincuenta y nueve pesos, sesenta y nueve centavos, moneda nacional</w:t>
      </w:r>
      <w:r>
        <w:rPr>
          <w:rFonts w:ascii="Century Gothic" w:hAnsi="Century Gothic" w:cs="Arial"/>
          <w:i/>
          <w:iCs/>
          <w:sz w:val="18"/>
          <w:szCs w:val="18"/>
        </w:rPr>
        <w:t>) […]”</w:t>
      </w:r>
    </w:p>
    <w:p w:rsidR="00AD5BAC" w:rsidRDefault="00AD5BAC" w:rsidP="00AD5BAC">
      <w:pPr>
        <w:spacing w:line="360" w:lineRule="auto"/>
        <w:jc w:val="both"/>
        <w:rPr>
          <w:rFonts w:ascii="Century Gothic" w:hAnsi="Century Gothic" w:cs="Arial"/>
          <w:sz w:val="22"/>
          <w:szCs w:val="22"/>
        </w:rPr>
      </w:pPr>
    </w:p>
    <w:p w:rsidR="00AD5BAC" w:rsidRPr="00A14B42" w:rsidRDefault="00AD5BAC" w:rsidP="00AD5BAC">
      <w:pPr>
        <w:spacing w:line="360" w:lineRule="auto"/>
        <w:jc w:val="both"/>
        <w:rPr>
          <w:rFonts w:ascii="Century Gothic" w:hAnsi="Century Gothic" w:cs="Arial"/>
          <w:sz w:val="22"/>
          <w:szCs w:val="22"/>
        </w:rPr>
      </w:pPr>
      <w:r w:rsidRPr="00A14B42">
        <w:rPr>
          <w:rFonts w:ascii="Century Gothic" w:hAnsi="Century Gothic" w:cs="Arial"/>
          <w:sz w:val="22"/>
          <w:szCs w:val="22"/>
        </w:rPr>
        <w:t>Cabe mencionar que el día  primero de julio del año dos mil once, la Comisión Inspectora inició un Procedimiento de Revocación de Mandato</w:t>
      </w:r>
      <w:r>
        <w:rPr>
          <w:rFonts w:ascii="Century Gothic" w:hAnsi="Century Gothic" w:cs="Arial"/>
          <w:sz w:val="22"/>
          <w:szCs w:val="22"/>
        </w:rPr>
        <w:t>. En cumplimiento a ello</w:t>
      </w:r>
      <w:r w:rsidRPr="00A14B42">
        <w:rPr>
          <w:rFonts w:ascii="Century Gothic" w:hAnsi="Century Gothic" w:cs="Arial"/>
          <w:sz w:val="22"/>
          <w:szCs w:val="22"/>
        </w:rPr>
        <w:t xml:space="preserve">, </w:t>
      </w:r>
      <w:r>
        <w:rPr>
          <w:rFonts w:ascii="Century Gothic" w:hAnsi="Century Gothic" w:cs="Arial"/>
          <w:sz w:val="22"/>
          <w:szCs w:val="22"/>
        </w:rPr>
        <w:t>el</w:t>
      </w:r>
      <w:r w:rsidRPr="00A14B42">
        <w:rPr>
          <w:rFonts w:ascii="Century Gothic" w:hAnsi="Century Gothic" w:cs="Arial"/>
          <w:sz w:val="22"/>
          <w:szCs w:val="22"/>
        </w:rPr>
        <w:t xml:space="preserve"> 30 de agosto de 2011, los Diputados de la Comisión determinan por unanimidad que</w:t>
      </w:r>
      <w:r>
        <w:rPr>
          <w:rFonts w:ascii="Century Gothic" w:hAnsi="Century Gothic" w:cs="Arial"/>
          <w:sz w:val="22"/>
          <w:szCs w:val="22"/>
        </w:rPr>
        <w:t xml:space="preserve"> el C. Porfirio </w:t>
      </w:r>
      <w:proofErr w:type="spellStart"/>
      <w:r>
        <w:rPr>
          <w:rFonts w:ascii="Century Gothic" w:hAnsi="Century Gothic" w:cs="Arial"/>
          <w:sz w:val="22"/>
          <w:szCs w:val="22"/>
        </w:rPr>
        <w:t>Loeza</w:t>
      </w:r>
      <w:proofErr w:type="spellEnd"/>
      <w:r w:rsidRPr="00A14B42">
        <w:rPr>
          <w:rFonts w:ascii="Century Gothic" w:hAnsi="Century Gothic" w:cs="Arial"/>
          <w:sz w:val="22"/>
          <w:szCs w:val="22"/>
        </w:rPr>
        <w:t xml:space="preserve"> </w:t>
      </w:r>
      <w:r>
        <w:rPr>
          <w:rFonts w:ascii="Century Gothic" w:hAnsi="Century Gothic" w:cs="Arial"/>
          <w:sz w:val="22"/>
          <w:szCs w:val="22"/>
        </w:rPr>
        <w:t xml:space="preserve">debía </w:t>
      </w:r>
      <w:r w:rsidRPr="00A14B42">
        <w:rPr>
          <w:rFonts w:ascii="Century Gothic" w:hAnsi="Century Gothic" w:cs="Arial"/>
          <w:sz w:val="22"/>
          <w:szCs w:val="22"/>
        </w:rPr>
        <w:t xml:space="preserve">ser destituido del cargo de Presidente Municipal  de </w:t>
      </w:r>
      <w:proofErr w:type="spellStart"/>
      <w:r w:rsidRPr="00A14B42">
        <w:rPr>
          <w:rFonts w:ascii="Century Gothic" w:hAnsi="Century Gothic" w:cs="Arial"/>
          <w:sz w:val="22"/>
          <w:szCs w:val="22"/>
        </w:rPr>
        <w:t>Tlatlauquitepec</w:t>
      </w:r>
      <w:proofErr w:type="spellEnd"/>
      <w:r>
        <w:rPr>
          <w:rFonts w:ascii="Century Gothic" w:hAnsi="Century Gothic" w:cs="Arial"/>
          <w:sz w:val="22"/>
          <w:szCs w:val="22"/>
        </w:rPr>
        <w:t xml:space="preserve">, siendo el resultado de la votación en el Pleno del Congreso, </w:t>
      </w:r>
      <w:r w:rsidRPr="00A14B42">
        <w:rPr>
          <w:rFonts w:ascii="Century Gothic" w:hAnsi="Century Gothic" w:cs="Arial"/>
          <w:sz w:val="22"/>
          <w:szCs w:val="22"/>
        </w:rPr>
        <w:t>34 votos</w:t>
      </w:r>
      <w:r>
        <w:rPr>
          <w:rFonts w:ascii="Century Gothic" w:hAnsi="Century Gothic" w:cs="Arial"/>
          <w:sz w:val="22"/>
          <w:szCs w:val="22"/>
        </w:rPr>
        <w:t xml:space="preserve"> a favor y 4 en contra</w:t>
      </w:r>
      <w:r w:rsidRPr="00A14B42">
        <w:rPr>
          <w:rFonts w:ascii="Century Gothic" w:hAnsi="Century Gothic" w:cs="Arial"/>
          <w:sz w:val="22"/>
          <w:szCs w:val="22"/>
        </w:rPr>
        <w:t>.</w:t>
      </w:r>
    </w:p>
    <w:p w:rsidR="00AD5BAC" w:rsidRPr="00A14B42" w:rsidRDefault="00AD5BAC" w:rsidP="00AD5BAC">
      <w:pPr>
        <w:spacing w:line="360" w:lineRule="auto"/>
        <w:jc w:val="both"/>
        <w:rPr>
          <w:rFonts w:ascii="Century Gothic" w:hAnsi="Century Gothic" w:cs="Arial"/>
          <w:sz w:val="22"/>
          <w:szCs w:val="22"/>
        </w:rPr>
      </w:pPr>
    </w:p>
    <w:p w:rsidR="00AD5BAC" w:rsidRPr="00A14B42" w:rsidRDefault="00AD5BAC" w:rsidP="00AD5BAC">
      <w:pPr>
        <w:spacing w:line="360" w:lineRule="auto"/>
        <w:jc w:val="both"/>
        <w:rPr>
          <w:rFonts w:ascii="Century Gothic" w:hAnsi="Century Gothic" w:cs="Arial"/>
          <w:sz w:val="22"/>
          <w:szCs w:val="22"/>
        </w:rPr>
      </w:pPr>
      <w:r w:rsidRPr="00A14B42">
        <w:rPr>
          <w:rFonts w:ascii="Century Gothic" w:hAnsi="Century Gothic" w:cs="Arial"/>
          <w:sz w:val="22"/>
          <w:szCs w:val="22"/>
        </w:rPr>
        <w:t>Por otra parte, mediante oficio de fecha primero de julio de dos mil once, el entonces Diputado Mario Gerardo Riestra Piña, solicitó al Auditor General del Órgano de Fiscalización la siguiente información:</w:t>
      </w:r>
    </w:p>
    <w:p w:rsidR="00AD5BAC" w:rsidRPr="00A14B42" w:rsidRDefault="00AD5BAC" w:rsidP="00AD5BAC">
      <w:pPr>
        <w:spacing w:line="360" w:lineRule="auto"/>
        <w:jc w:val="both"/>
        <w:rPr>
          <w:rFonts w:ascii="Century Gothic" w:hAnsi="Century Gothic" w:cs="Arial"/>
          <w:sz w:val="22"/>
          <w:szCs w:val="22"/>
        </w:rPr>
      </w:pPr>
    </w:p>
    <w:p w:rsidR="00AD5BAC" w:rsidRPr="009D4459" w:rsidRDefault="00AD5BAC" w:rsidP="00AD5BAC">
      <w:pPr>
        <w:spacing w:line="360" w:lineRule="auto"/>
        <w:ind w:leftChars="472" w:left="1133" w:rightChars="492" w:right="1181"/>
        <w:jc w:val="both"/>
        <w:rPr>
          <w:rFonts w:ascii="Century Gothic" w:hAnsi="Century Gothic" w:cs="Arial"/>
          <w:i/>
          <w:iCs/>
          <w:sz w:val="18"/>
          <w:szCs w:val="18"/>
        </w:rPr>
      </w:pPr>
      <w:r>
        <w:rPr>
          <w:rFonts w:ascii="Century Gothic" w:hAnsi="Century Gothic" w:cs="Arial"/>
          <w:i/>
          <w:iCs/>
          <w:sz w:val="18"/>
          <w:szCs w:val="18"/>
        </w:rPr>
        <w:t xml:space="preserve">“[…] </w:t>
      </w:r>
      <w:r w:rsidRPr="009D4459">
        <w:rPr>
          <w:rFonts w:ascii="Century Gothic" w:hAnsi="Century Gothic" w:cs="Arial"/>
          <w:i/>
          <w:iCs/>
          <w:sz w:val="18"/>
          <w:szCs w:val="18"/>
        </w:rPr>
        <w:t xml:space="preserve">A) El estado Procesal que guarda el medio de impugnación hecho valer por el C. Porfirio </w:t>
      </w:r>
      <w:proofErr w:type="spellStart"/>
      <w:r w:rsidRPr="009D4459">
        <w:rPr>
          <w:rFonts w:ascii="Century Gothic" w:hAnsi="Century Gothic" w:cs="Arial"/>
          <w:i/>
          <w:iCs/>
          <w:sz w:val="18"/>
          <w:szCs w:val="18"/>
        </w:rPr>
        <w:t>Loeza</w:t>
      </w:r>
      <w:proofErr w:type="spellEnd"/>
      <w:r w:rsidRPr="009D4459">
        <w:rPr>
          <w:rFonts w:ascii="Century Gothic" w:hAnsi="Century Gothic" w:cs="Arial"/>
          <w:i/>
          <w:iCs/>
          <w:sz w:val="18"/>
          <w:szCs w:val="18"/>
        </w:rPr>
        <w:t xml:space="preserve"> Aguilar, en contra del Decreto aprobado en Sesión Pública Ordinaria de fecha veintinueve de julio del año dos mil diez.</w:t>
      </w:r>
    </w:p>
    <w:p w:rsidR="00AD5BAC" w:rsidRPr="009D4459" w:rsidRDefault="00AD5BAC" w:rsidP="00AD5BAC">
      <w:pPr>
        <w:spacing w:line="360" w:lineRule="auto"/>
        <w:ind w:leftChars="472" w:left="1133" w:rightChars="492" w:right="1181"/>
        <w:jc w:val="both"/>
        <w:rPr>
          <w:rFonts w:ascii="Century Gothic" w:hAnsi="Century Gothic" w:cs="Arial"/>
          <w:i/>
          <w:iCs/>
          <w:sz w:val="18"/>
          <w:szCs w:val="18"/>
        </w:rPr>
      </w:pPr>
      <w:r w:rsidRPr="009D4459">
        <w:rPr>
          <w:rFonts w:ascii="Century Gothic" w:hAnsi="Century Gothic" w:cs="Arial"/>
          <w:i/>
          <w:iCs/>
          <w:sz w:val="18"/>
          <w:szCs w:val="18"/>
        </w:rPr>
        <w:t xml:space="preserve">B) La situación jurídica del Ciudadano Porfirio </w:t>
      </w:r>
      <w:proofErr w:type="spellStart"/>
      <w:r w:rsidRPr="009D4459">
        <w:rPr>
          <w:rFonts w:ascii="Century Gothic" w:hAnsi="Century Gothic" w:cs="Arial"/>
          <w:i/>
          <w:iCs/>
          <w:sz w:val="18"/>
          <w:szCs w:val="18"/>
        </w:rPr>
        <w:t>Loeza</w:t>
      </w:r>
      <w:proofErr w:type="spellEnd"/>
      <w:r w:rsidRPr="009D4459">
        <w:rPr>
          <w:rFonts w:ascii="Century Gothic" w:hAnsi="Century Gothic" w:cs="Arial"/>
          <w:i/>
          <w:iCs/>
          <w:sz w:val="18"/>
          <w:szCs w:val="18"/>
        </w:rPr>
        <w:t xml:space="preserve"> Aguilar, tomando en consideración la sanción impuesta por el Honorable Congreso del Estado, consistente en la inhabilitación por el término de once años.</w:t>
      </w:r>
    </w:p>
    <w:p w:rsidR="00AD5BAC" w:rsidRPr="009D4459" w:rsidRDefault="00AD5BAC" w:rsidP="00AD5BAC">
      <w:pPr>
        <w:spacing w:line="360" w:lineRule="auto"/>
        <w:ind w:leftChars="472" w:left="1133" w:rightChars="492" w:right="1181"/>
        <w:jc w:val="both"/>
        <w:rPr>
          <w:rFonts w:ascii="Century Gothic" w:hAnsi="Century Gothic" w:cs="Arial"/>
          <w:i/>
          <w:iCs/>
          <w:sz w:val="18"/>
          <w:szCs w:val="18"/>
        </w:rPr>
      </w:pPr>
      <w:r w:rsidRPr="009D4459">
        <w:rPr>
          <w:rFonts w:ascii="Century Gothic" w:hAnsi="Century Gothic" w:cs="Arial"/>
          <w:i/>
          <w:iCs/>
          <w:sz w:val="18"/>
          <w:szCs w:val="18"/>
        </w:rPr>
        <w:t>C) Las acciones que realizó tendientes a dar cumplimiento al Decreto aprobado por el Congreso del Estado.</w:t>
      </w:r>
    </w:p>
    <w:p w:rsidR="00AD5BAC" w:rsidRPr="009D4459" w:rsidRDefault="00AD5BAC" w:rsidP="00AD5BAC">
      <w:pPr>
        <w:spacing w:line="360" w:lineRule="auto"/>
        <w:ind w:leftChars="472" w:left="1133" w:rightChars="492" w:right="1181"/>
        <w:jc w:val="both"/>
        <w:rPr>
          <w:rFonts w:ascii="Century Gothic" w:hAnsi="Century Gothic" w:cs="Arial"/>
          <w:i/>
          <w:iCs/>
          <w:sz w:val="18"/>
          <w:szCs w:val="18"/>
        </w:rPr>
      </w:pPr>
      <w:r w:rsidRPr="009D4459">
        <w:rPr>
          <w:rFonts w:ascii="Century Gothic" w:hAnsi="Century Gothic" w:cs="Arial"/>
          <w:i/>
          <w:iCs/>
          <w:sz w:val="18"/>
          <w:szCs w:val="18"/>
        </w:rPr>
        <w:t>D) Fecha de inicio y conclusión de la inhabilitación impuesta al C.</w:t>
      </w:r>
      <w:r>
        <w:rPr>
          <w:rFonts w:ascii="Century Gothic" w:hAnsi="Century Gothic" w:cs="Arial"/>
          <w:i/>
          <w:iCs/>
          <w:sz w:val="18"/>
          <w:szCs w:val="18"/>
        </w:rPr>
        <w:t xml:space="preserve"> </w:t>
      </w:r>
      <w:r w:rsidRPr="009D4459">
        <w:rPr>
          <w:rFonts w:ascii="Century Gothic" w:hAnsi="Century Gothic" w:cs="Arial"/>
          <w:i/>
          <w:iCs/>
          <w:sz w:val="18"/>
          <w:szCs w:val="18"/>
        </w:rPr>
        <w:t xml:space="preserve">Porfirio </w:t>
      </w:r>
      <w:proofErr w:type="spellStart"/>
      <w:r w:rsidRPr="009D4459">
        <w:rPr>
          <w:rFonts w:ascii="Century Gothic" w:hAnsi="Century Gothic" w:cs="Arial"/>
          <w:i/>
          <w:iCs/>
          <w:sz w:val="18"/>
          <w:szCs w:val="18"/>
        </w:rPr>
        <w:t>Loeza</w:t>
      </w:r>
      <w:proofErr w:type="spellEnd"/>
      <w:r w:rsidRPr="009D4459">
        <w:rPr>
          <w:rFonts w:ascii="Century Gothic" w:hAnsi="Century Gothic" w:cs="Arial"/>
          <w:i/>
          <w:iCs/>
          <w:sz w:val="18"/>
          <w:szCs w:val="18"/>
        </w:rPr>
        <w:t xml:space="preserve"> Aguilar.</w:t>
      </w:r>
    </w:p>
    <w:p w:rsidR="00AD5BAC" w:rsidRPr="009D4459" w:rsidRDefault="00AD5BAC" w:rsidP="00AD5BAC">
      <w:pPr>
        <w:spacing w:line="360" w:lineRule="auto"/>
        <w:ind w:leftChars="472" w:left="1133" w:rightChars="492" w:right="1181"/>
        <w:jc w:val="both"/>
        <w:rPr>
          <w:rFonts w:ascii="Century Gothic" w:hAnsi="Century Gothic" w:cs="Arial"/>
          <w:i/>
          <w:iCs/>
          <w:sz w:val="18"/>
          <w:szCs w:val="18"/>
        </w:rPr>
      </w:pPr>
      <w:r w:rsidRPr="009D4459">
        <w:rPr>
          <w:rFonts w:ascii="Century Gothic" w:hAnsi="Century Gothic" w:cs="Arial"/>
          <w:i/>
          <w:iCs/>
          <w:sz w:val="18"/>
          <w:szCs w:val="18"/>
        </w:rPr>
        <w:t>E) Si existe por parte de la unidad de fiscalización que dirige alguna acción pendiente de iniciar en contra del Ciuda</w:t>
      </w:r>
      <w:r>
        <w:rPr>
          <w:rFonts w:ascii="Century Gothic" w:hAnsi="Century Gothic" w:cs="Arial"/>
          <w:i/>
          <w:iCs/>
          <w:sz w:val="18"/>
          <w:szCs w:val="18"/>
        </w:rPr>
        <w:t xml:space="preserve">dano Porfirio </w:t>
      </w:r>
      <w:proofErr w:type="spellStart"/>
      <w:r>
        <w:rPr>
          <w:rFonts w:ascii="Century Gothic" w:hAnsi="Century Gothic" w:cs="Arial"/>
          <w:i/>
          <w:iCs/>
          <w:sz w:val="18"/>
          <w:szCs w:val="18"/>
        </w:rPr>
        <w:t>Loeza</w:t>
      </w:r>
      <w:proofErr w:type="spellEnd"/>
      <w:r>
        <w:rPr>
          <w:rFonts w:ascii="Century Gothic" w:hAnsi="Century Gothic" w:cs="Arial"/>
          <w:i/>
          <w:iCs/>
          <w:sz w:val="18"/>
          <w:szCs w:val="18"/>
        </w:rPr>
        <w:t xml:space="preserve"> Aguilar.</w:t>
      </w:r>
    </w:p>
    <w:p w:rsidR="00AD5BAC" w:rsidRPr="009D4459" w:rsidRDefault="00AD5BAC" w:rsidP="00AD5BAC">
      <w:pPr>
        <w:spacing w:line="360" w:lineRule="auto"/>
        <w:ind w:leftChars="472" w:left="1133" w:rightChars="492" w:right="1181"/>
        <w:jc w:val="both"/>
        <w:rPr>
          <w:rFonts w:ascii="Century Gothic" w:hAnsi="Century Gothic" w:cs="Arial"/>
          <w:i/>
          <w:iCs/>
          <w:sz w:val="18"/>
          <w:szCs w:val="18"/>
        </w:rPr>
      </w:pPr>
      <w:r w:rsidRPr="009D4459">
        <w:rPr>
          <w:rFonts w:ascii="Century Gothic" w:hAnsi="Century Gothic" w:cs="Arial"/>
          <w:i/>
          <w:iCs/>
          <w:sz w:val="18"/>
          <w:szCs w:val="18"/>
        </w:rPr>
        <w:t>F) Nos haga llegar todos los elementos necesarios relacionados con el presente asunto y emita las consideraciones necesarias para que esta Comisión este en aptitudes de dete</w:t>
      </w:r>
      <w:r>
        <w:rPr>
          <w:rFonts w:ascii="Century Gothic" w:hAnsi="Century Gothic" w:cs="Arial"/>
          <w:i/>
          <w:iCs/>
          <w:sz w:val="18"/>
          <w:szCs w:val="18"/>
        </w:rPr>
        <w:t>rminar lo procedente […]”</w:t>
      </w:r>
    </w:p>
    <w:p w:rsidR="00AD5BAC" w:rsidRDefault="00AD5BAC" w:rsidP="00AD5BAC">
      <w:pPr>
        <w:spacing w:line="360" w:lineRule="auto"/>
        <w:ind w:rightChars="82" w:right="197"/>
        <w:jc w:val="both"/>
        <w:rPr>
          <w:rFonts w:ascii="Century Gothic" w:hAnsi="Century Gothic" w:cs="Arial"/>
          <w:sz w:val="22"/>
          <w:szCs w:val="22"/>
        </w:rPr>
      </w:pPr>
    </w:p>
    <w:p w:rsidR="00AD5BAC" w:rsidRPr="00A14B42" w:rsidRDefault="00AD5BAC" w:rsidP="00AD5BAC">
      <w:pPr>
        <w:spacing w:line="360" w:lineRule="auto"/>
        <w:ind w:rightChars="82" w:right="197"/>
        <w:jc w:val="both"/>
        <w:rPr>
          <w:rFonts w:ascii="Century Gothic" w:hAnsi="Century Gothic" w:cs="Arial"/>
          <w:sz w:val="22"/>
          <w:szCs w:val="22"/>
        </w:rPr>
      </w:pPr>
      <w:r w:rsidRPr="00A14B42">
        <w:rPr>
          <w:rFonts w:ascii="Century Gothic" w:hAnsi="Century Gothic" w:cs="Arial"/>
          <w:sz w:val="22"/>
          <w:szCs w:val="22"/>
        </w:rPr>
        <w:lastRenderedPageBreak/>
        <w:t xml:space="preserve">De lo anterior, mediante oficio de fecha cuatro de julio de dos mil once, el Auditor General C.P.C Víctor Manuel Hernández Quintana, da respuesta al oficio ut supra citado </w:t>
      </w:r>
      <w:r>
        <w:rPr>
          <w:rFonts w:ascii="Century Gothic" w:hAnsi="Century Gothic" w:cs="Arial"/>
          <w:sz w:val="22"/>
          <w:szCs w:val="22"/>
        </w:rPr>
        <w:t>del cual se desprende</w:t>
      </w:r>
      <w:r w:rsidRPr="00A14B42">
        <w:rPr>
          <w:rFonts w:ascii="Century Gothic" w:hAnsi="Century Gothic" w:cs="Arial"/>
          <w:sz w:val="22"/>
          <w:szCs w:val="22"/>
        </w:rPr>
        <w:t xml:space="preserve"> lo siguiente:</w:t>
      </w:r>
    </w:p>
    <w:p w:rsidR="00AD5BAC" w:rsidRPr="00A14B42" w:rsidRDefault="00AD5BAC" w:rsidP="00AD5BAC">
      <w:pPr>
        <w:spacing w:line="360" w:lineRule="auto"/>
        <w:ind w:leftChars="300" w:left="720" w:rightChars="482" w:right="1157"/>
        <w:jc w:val="both"/>
        <w:rPr>
          <w:rFonts w:ascii="Century Gothic" w:hAnsi="Century Gothic" w:cs="Arial"/>
          <w:sz w:val="22"/>
          <w:szCs w:val="22"/>
        </w:rPr>
      </w:pPr>
    </w:p>
    <w:p w:rsidR="00AD5BAC" w:rsidRPr="00254246" w:rsidRDefault="00AD5BAC" w:rsidP="00AD5BAC">
      <w:pPr>
        <w:spacing w:line="360" w:lineRule="auto"/>
        <w:ind w:leftChars="472" w:left="1133" w:rightChars="492" w:right="1181"/>
        <w:jc w:val="both"/>
        <w:rPr>
          <w:rFonts w:ascii="Century Gothic" w:hAnsi="Century Gothic" w:cs="Arial"/>
          <w:sz w:val="18"/>
          <w:szCs w:val="18"/>
        </w:rPr>
      </w:pPr>
      <w:r w:rsidRPr="00254246">
        <w:rPr>
          <w:rFonts w:ascii="Century Gothic" w:hAnsi="Century Gothic" w:cs="Arial"/>
          <w:sz w:val="18"/>
          <w:szCs w:val="18"/>
        </w:rPr>
        <w:t xml:space="preserve">“[…] En consecuencia de lo anterior, con fecha doce de mayo de dos mil once, el Juzgado Quinto de Distrito acordó archivar este asunto como totalmente concluido, con lo cual el Decreto aprobado en Sesión Pública Ordinaria de la Quincuagésima Séptima Legislatura del Honorable Congreso del Estado Libre y Soberano de Puebla, celebrada con fecha veintinueve de julio del año dos mil diez, en el cual se declara administrativamente responsable al Ciudadano Porfirio </w:t>
      </w:r>
      <w:proofErr w:type="spellStart"/>
      <w:r w:rsidRPr="00254246">
        <w:rPr>
          <w:rFonts w:ascii="Century Gothic" w:hAnsi="Century Gothic" w:cs="Arial"/>
          <w:sz w:val="18"/>
          <w:szCs w:val="18"/>
        </w:rPr>
        <w:t>Loeza</w:t>
      </w:r>
      <w:proofErr w:type="spellEnd"/>
      <w:r w:rsidRPr="00254246">
        <w:rPr>
          <w:rFonts w:ascii="Century Gothic" w:hAnsi="Century Gothic" w:cs="Arial"/>
          <w:sz w:val="18"/>
          <w:szCs w:val="18"/>
        </w:rPr>
        <w:t xml:space="preserve"> Aguilar, Presidente Municipal de </w:t>
      </w:r>
      <w:proofErr w:type="spellStart"/>
      <w:r w:rsidRPr="00254246">
        <w:rPr>
          <w:rFonts w:ascii="Century Gothic" w:hAnsi="Century Gothic" w:cs="Arial"/>
          <w:sz w:val="18"/>
          <w:szCs w:val="18"/>
        </w:rPr>
        <w:t>Tlatlauquitepec</w:t>
      </w:r>
      <w:proofErr w:type="spellEnd"/>
      <w:r w:rsidRPr="00254246">
        <w:rPr>
          <w:rFonts w:ascii="Century Gothic" w:hAnsi="Century Gothic" w:cs="Arial"/>
          <w:sz w:val="18"/>
          <w:szCs w:val="18"/>
        </w:rPr>
        <w:t>, Puebla, QUEDO FIRME […]“</w:t>
      </w:r>
    </w:p>
    <w:p w:rsidR="00AD5BAC" w:rsidRPr="00254246" w:rsidRDefault="00AD5BAC" w:rsidP="00AD5BAC">
      <w:pPr>
        <w:spacing w:line="360" w:lineRule="auto"/>
        <w:ind w:leftChars="472" w:left="1133" w:rightChars="492" w:right="1181"/>
        <w:jc w:val="both"/>
        <w:rPr>
          <w:rFonts w:ascii="Century Gothic" w:hAnsi="Century Gothic" w:cs="Arial"/>
          <w:sz w:val="18"/>
          <w:szCs w:val="18"/>
        </w:rPr>
      </w:pPr>
    </w:p>
    <w:p w:rsidR="00AD5BAC" w:rsidRPr="00254246" w:rsidRDefault="00AD5BAC" w:rsidP="00AD5BAC">
      <w:pPr>
        <w:spacing w:line="360" w:lineRule="auto"/>
        <w:ind w:leftChars="472" w:left="1133" w:rightChars="492" w:right="1181"/>
        <w:jc w:val="both"/>
        <w:rPr>
          <w:rFonts w:ascii="Century Gothic" w:hAnsi="Century Gothic" w:cs="Arial"/>
          <w:sz w:val="18"/>
          <w:szCs w:val="18"/>
        </w:rPr>
      </w:pPr>
      <w:r w:rsidRPr="00254246">
        <w:rPr>
          <w:rFonts w:ascii="Century Gothic" w:hAnsi="Century Gothic" w:cs="Arial"/>
          <w:sz w:val="18"/>
          <w:szCs w:val="18"/>
        </w:rPr>
        <w:t>Ahora bien, la Ley de Responsabilidades de los Servidores Públicos del Estado de Puebla, en su artículo 76, establece que la ejecución de las sanciones administrativas impuestas en resolución firme, se llevara a cabo de inmediato en los términos que disponga la resolución.</w:t>
      </w:r>
    </w:p>
    <w:p w:rsidR="00AD5BAC" w:rsidRPr="00254246" w:rsidRDefault="00AD5BAC" w:rsidP="00AD5BAC">
      <w:pPr>
        <w:spacing w:line="360" w:lineRule="auto"/>
        <w:ind w:leftChars="472" w:left="1133" w:rightChars="492" w:right="1181"/>
        <w:jc w:val="both"/>
        <w:rPr>
          <w:rFonts w:ascii="Century Gothic" w:hAnsi="Century Gothic" w:cs="Arial"/>
          <w:sz w:val="18"/>
          <w:szCs w:val="18"/>
        </w:rPr>
      </w:pPr>
    </w:p>
    <w:p w:rsidR="00AD5BAC" w:rsidRPr="00254246" w:rsidRDefault="00AD5BAC" w:rsidP="00AD5BAC">
      <w:pPr>
        <w:spacing w:line="360" w:lineRule="auto"/>
        <w:ind w:leftChars="472" w:left="1133" w:rightChars="492" w:right="1181"/>
        <w:jc w:val="both"/>
        <w:rPr>
          <w:rFonts w:ascii="Century Gothic" w:hAnsi="Century Gothic" w:cs="Arial"/>
          <w:sz w:val="18"/>
          <w:szCs w:val="18"/>
        </w:rPr>
      </w:pPr>
      <w:r w:rsidRPr="00254246">
        <w:rPr>
          <w:rFonts w:ascii="Century Gothic" w:hAnsi="Century Gothic" w:cs="Arial"/>
          <w:sz w:val="18"/>
          <w:szCs w:val="18"/>
        </w:rPr>
        <w:t>Sin embargo, toda vez que se trata de un asunto que se substanció sustentado en la Ley del Órgano de Fiscalización Superior, que no concedía a éste ente la facultad para ejecutar las sanciones impuestas por el Congreso del Estado, corresponde a distintas autoridades la ejecución de las mismas, de la manera que a continuación se indica:</w:t>
      </w:r>
    </w:p>
    <w:p w:rsidR="00AD5BAC" w:rsidRPr="00254246" w:rsidRDefault="00AD5BAC" w:rsidP="00AD5BAC">
      <w:pPr>
        <w:spacing w:line="360" w:lineRule="auto"/>
        <w:ind w:leftChars="472" w:left="1133" w:rightChars="492" w:right="1181"/>
        <w:jc w:val="both"/>
        <w:rPr>
          <w:rFonts w:ascii="Century Gothic" w:hAnsi="Century Gothic" w:cs="Arial"/>
          <w:sz w:val="18"/>
          <w:szCs w:val="18"/>
        </w:rPr>
      </w:pPr>
    </w:p>
    <w:p w:rsidR="00AD5BAC" w:rsidRPr="00254246" w:rsidRDefault="00AD5BAC" w:rsidP="00AD5BAC">
      <w:pPr>
        <w:numPr>
          <w:ilvl w:val="0"/>
          <w:numId w:val="1"/>
        </w:numPr>
        <w:spacing w:line="360" w:lineRule="auto"/>
        <w:ind w:leftChars="472" w:left="1153" w:rightChars="492" w:right="1181" w:hanging="20"/>
        <w:jc w:val="both"/>
        <w:rPr>
          <w:rFonts w:ascii="Century Gothic" w:hAnsi="Century Gothic" w:cs="Arial"/>
          <w:i/>
          <w:iCs/>
          <w:sz w:val="18"/>
          <w:szCs w:val="18"/>
        </w:rPr>
      </w:pPr>
      <w:r w:rsidRPr="00254246">
        <w:rPr>
          <w:rFonts w:ascii="Century Gothic" w:hAnsi="Century Gothic" w:cs="Arial"/>
          <w:i/>
          <w:iCs/>
          <w:sz w:val="18"/>
          <w:szCs w:val="18"/>
        </w:rPr>
        <w:t>- A la Secretaría de Finanzas le corresponde hacer efectivas las sanciones económicas impuestas, a efecto de que se constituyan créditos fiscales a favor del erario municipal,</w:t>
      </w:r>
      <w:r>
        <w:rPr>
          <w:rFonts w:ascii="Century Gothic" w:hAnsi="Century Gothic" w:cs="Arial"/>
          <w:i/>
          <w:iCs/>
          <w:sz w:val="18"/>
          <w:szCs w:val="18"/>
        </w:rPr>
        <w:t xml:space="preserve"> </w:t>
      </w:r>
      <w:r w:rsidRPr="00254246">
        <w:rPr>
          <w:rFonts w:ascii="Century Gothic" w:hAnsi="Century Gothic" w:cs="Arial"/>
          <w:i/>
          <w:iCs/>
          <w:sz w:val="18"/>
          <w:szCs w:val="18"/>
        </w:rPr>
        <w:t>las cuales serán efectivas mediante el procedimiento económico coactivo y se sujetarán a las disposiciones fiscales aplicables a ésta Materia, de conformidad con lo establecido en el artículo 77 de la Ley de Responsabilidades de los Servidores Públicos del Estado de Puebla.</w:t>
      </w:r>
    </w:p>
    <w:p w:rsidR="00AD5BAC" w:rsidRPr="00254246" w:rsidRDefault="00AD5BAC" w:rsidP="00AD5BAC">
      <w:pPr>
        <w:spacing w:line="360" w:lineRule="auto"/>
        <w:ind w:leftChars="472" w:left="1133" w:rightChars="492" w:right="1181"/>
        <w:jc w:val="both"/>
        <w:rPr>
          <w:rFonts w:ascii="Century Gothic" w:hAnsi="Century Gothic" w:cs="Arial"/>
          <w:i/>
          <w:iCs/>
          <w:sz w:val="18"/>
          <w:szCs w:val="18"/>
        </w:rPr>
      </w:pPr>
    </w:p>
    <w:p w:rsidR="00AD5BAC" w:rsidRPr="00254246" w:rsidRDefault="00AD5BAC" w:rsidP="00AD5BAC">
      <w:pPr>
        <w:numPr>
          <w:ilvl w:val="0"/>
          <w:numId w:val="1"/>
        </w:numPr>
        <w:spacing w:line="360" w:lineRule="auto"/>
        <w:ind w:leftChars="472" w:left="1153" w:rightChars="492" w:right="1181" w:hanging="20"/>
        <w:jc w:val="both"/>
        <w:rPr>
          <w:rFonts w:ascii="Century Gothic" w:hAnsi="Century Gothic" w:cs="Arial"/>
          <w:i/>
          <w:iCs/>
          <w:sz w:val="18"/>
          <w:szCs w:val="18"/>
        </w:rPr>
      </w:pPr>
      <w:r w:rsidRPr="00254246">
        <w:rPr>
          <w:rFonts w:ascii="Century Gothic" w:hAnsi="Century Gothic" w:cs="Arial"/>
          <w:i/>
          <w:iCs/>
          <w:sz w:val="18"/>
          <w:szCs w:val="18"/>
        </w:rPr>
        <w:t xml:space="preserve"> A la Contraloría Estatal corresponde inscribir al C. Porfirio </w:t>
      </w:r>
      <w:proofErr w:type="spellStart"/>
      <w:r w:rsidRPr="00254246">
        <w:rPr>
          <w:rFonts w:ascii="Century Gothic" w:hAnsi="Century Gothic" w:cs="Arial"/>
          <w:i/>
          <w:iCs/>
          <w:sz w:val="18"/>
          <w:szCs w:val="18"/>
        </w:rPr>
        <w:t>Loeza</w:t>
      </w:r>
      <w:proofErr w:type="spellEnd"/>
      <w:r w:rsidRPr="00254246">
        <w:rPr>
          <w:rFonts w:ascii="Century Gothic" w:hAnsi="Century Gothic" w:cs="Arial"/>
          <w:i/>
          <w:iCs/>
          <w:sz w:val="18"/>
          <w:szCs w:val="18"/>
        </w:rPr>
        <w:t xml:space="preserve"> Aguilar en el Registro Nacional de Inhabilitados.</w:t>
      </w:r>
    </w:p>
    <w:p w:rsidR="00AD5BAC" w:rsidRPr="00254246" w:rsidRDefault="00AD5BAC" w:rsidP="00AD5BAC">
      <w:pPr>
        <w:spacing w:line="360" w:lineRule="auto"/>
        <w:ind w:leftChars="472" w:left="1133" w:rightChars="492" w:right="1181"/>
        <w:jc w:val="both"/>
        <w:rPr>
          <w:rFonts w:ascii="Century Gothic" w:hAnsi="Century Gothic" w:cs="Arial"/>
          <w:i/>
          <w:iCs/>
          <w:sz w:val="18"/>
          <w:szCs w:val="18"/>
        </w:rPr>
      </w:pPr>
    </w:p>
    <w:p w:rsidR="00AD5BAC" w:rsidRPr="00254246" w:rsidRDefault="00AD5BAC" w:rsidP="00AD5BAC">
      <w:pPr>
        <w:numPr>
          <w:ilvl w:val="0"/>
          <w:numId w:val="1"/>
        </w:numPr>
        <w:spacing w:line="360" w:lineRule="auto"/>
        <w:ind w:leftChars="472" w:left="1153" w:rightChars="492" w:right="1181" w:hanging="20"/>
        <w:jc w:val="both"/>
        <w:rPr>
          <w:rFonts w:ascii="Century Gothic" w:hAnsi="Century Gothic" w:cs="Arial"/>
          <w:i/>
          <w:iCs/>
          <w:sz w:val="18"/>
          <w:szCs w:val="18"/>
        </w:rPr>
      </w:pPr>
      <w:r w:rsidRPr="00254246">
        <w:rPr>
          <w:rFonts w:ascii="Century Gothic" w:hAnsi="Century Gothic" w:cs="Arial"/>
          <w:i/>
          <w:iCs/>
          <w:sz w:val="18"/>
          <w:szCs w:val="18"/>
        </w:rPr>
        <w:t xml:space="preserve"> La Auditoria Superior de la Federación seguirá sus propios procedimientos y aparejara lo resuelto en el P.A 01/2008, con lo resuelto </w:t>
      </w:r>
      <w:r w:rsidRPr="00254246">
        <w:rPr>
          <w:rFonts w:ascii="Century Gothic" w:hAnsi="Century Gothic" w:cs="Arial"/>
          <w:i/>
          <w:iCs/>
          <w:sz w:val="18"/>
          <w:szCs w:val="18"/>
        </w:rPr>
        <w:lastRenderedPageBreak/>
        <w:t>por la Secretaria de la Función Pública mediante acuerdo número 115.5.2645 de fecha diecisiete de octubre de dos mil cinco.</w:t>
      </w:r>
    </w:p>
    <w:p w:rsidR="00AD5BAC" w:rsidRPr="00254246" w:rsidRDefault="00AD5BAC" w:rsidP="00AD5BAC">
      <w:pPr>
        <w:spacing w:line="360" w:lineRule="auto"/>
        <w:ind w:leftChars="472" w:left="1133" w:rightChars="492" w:right="1181"/>
        <w:jc w:val="both"/>
        <w:rPr>
          <w:rFonts w:ascii="Century Gothic" w:hAnsi="Century Gothic" w:cs="Arial"/>
          <w:i/>
          <w:iCs/>
          <w:sz w:val="18"/>
          <w:szCs w:val="18"/>
        </w:rPr>
      </w:pPr>
    </w:p>
    <w:p w:rsidR="00AD5BAC" w:rsidRPr="00254246" w:rsidRDefault="00AD5BAC" w:rsidP="00AD5BAC">
      <w:pPr>
        <w:numPr>
          <w:ilvl w:val="0"/>
          <w:numId w:val="1"/>
        </w:numPr>
        <w:spacing w:line="360" w:lineRule="auto"/>
        <w:ind w:leftChars="472" w:left="1153" w:rightChars="492" w:right="1181" w:hanging="20"/>
        <w:jc w:val="both"/>
        <w:rPr>
          <w:rFonts w:ascii="Century Gothic" w:hAnsi="Century Gothic" w:cs="Arial"/>
          <w:i/>
          <w:iCs/>
          <w:sz w:val="18"/>
          <w:szCs w:val="18"/>
        </w:rPr>
      </w:pPr>
      <w:r w:rsidRPr="00254246">
        <w:rPr>
          <w:rFonts w:ascii="Century Gothic" w:hAnsi="Century Gothic" w:cs="Arial"/>
          <w:i/>
          <w:iCs/>
          <w:sz w:val="18"/>
          <w:szCs w:val="18"/>
        </w:rPr>
        <w:t xml:space="preserve"> La Procuraduría General de Justicia realizará el seguimiento de la denuncia  interpuesta con fecha dieciocho de febrero de dos mil once, para consignar al C. Porfirio </w:t>
      </w:r>
      <w:proofErr w:type="spellStart"/>
      <w:r w:rsidRPr="00254246">
        <w:rPr>
          <w:rFonts w:ascii="Century Gothic" w:hAnsi="Century Gothic" w:cs="Arial"/>
          <w:i/>
          <w:iCs/>
          <w:sz w:val="18"/>
          <w:szCs w:val="18"/>
        </w:rPr>
        <w:t>Loeza</w:t>
      </w:r>
      <w:proofErr w:type="spellEnd"/>
      <w:r w:rsidRPr="00254246">
        <w:rPr>
          <w:rFonts w:ascii="Century Gothic" w:hAnsi="Century Gothic" w:cs="Arial"/>
          <w:i/>
          <w:iCs/>
          <w:sz w:val="18"/>
          <w:szCs w:val="18"/>
        </w:rPr>
        <w:t xml:space="preserve"> Aguilar, en cuyo caso procedería lo establecido por los artículos 55 de la Ley Orgánica Municipal, y 24, fracción I, inciso g) del Reglamento Interior del H. Congreso del Estado Libre y Soberano de Puebla.</w:t>
      </w:r>
    </w:p>
    <w:p w:rsidR="00AD5BAC" w:rsidRPr="00254246" w:rsidRDefault="00AD5BAC" w:rsidP="00AD5BAC">
      <w:pPr>
        <w:spacing w:line="360" w:lineRule="auto"/>
        <w:ind w:leftChars="472" w:left="1133" w:rightChars="492" w:right="1181"/>
        <w:jc w:val="both"/>
        <w:rPr>
          <w:rFonts w:ascii="Century Gothic" w:hAnsi="Century Gothic" w:cs="Arial"/>
          <w:i/>
          <w:iCs/>
          <w:sz w:val="18"/>
          <w:szCs w:val="18"/>
        </w:rPr>
      </w:pPr>
    </w:p>
    <w:p w:rsidR="00AD5BAC" w:rsidRPr="00254246" w:rsidRDefault="00AD5BAC" w:rsidP="00AD5BAC">
      <w:pPr>
        <w:spacing w:line="360" w:lineRule="auto"/>
        <w:ind w:leftChars="472" w:left="1133" w:rightChars="492" w:right="1181"/>
        <w:jc w:val="both"/>
        <w:rPr>
          <w:rFonts w:ascii="Century Gothic" w:hAnsi="Century Gothic" w:cs="Arial"/>
          <w:i/>
          <w:iCs/>
          <w:sz w:val="18"/>
          <w:szCs w:val="18"/>
        </w:rPr>
      </w:pPr>
      <w:r w:rsidRPr="00254246">
        <w:rPr>
          <w:rFonts w:ascii="Century Gothic" w:hAnsi="Century Gothic" w:cs="Arial"/>
          <w:i/>
          <w:iCs/>
          <w:sz w:val="18"/>
          <w:szCs w:val="18"/>
        </w:rPr>
        <w:t>C) En cumplimiento al Decreto a que se hace referencia, con fundamento en el artículo 8 fracción VII inciso a)  de la Ley del Órgano de Fiscalización Superior del Estado, se giraron Oficios a la Secretaría de Desarrollo, Evaluación y Control de la Administración Pública y a la Secretaría de Desarrollo, Evaluación y Control de la Administración, respectivamente, ambos de fecha cuatro de octubre de dos mil diez, para que de conformidad con sus atribuciones, procedieran a hacer efectiva la sanción interpuesta, y de conformidad con lo establecido por el artículo 8 fracciones VII inciso b, y VIII de la Ley del Órgano de Fiscalización Superior del Estado se informó a la Auditoria Superior de la Federación, de las irregularidades provenientes del Ramo 33 y Ramo 20, para los efectos a que hubiera lugar. De igual forma, con fundamento en los artículos 23 fracción XXXIII, 45 fracción V y 121 fracciones I,III y XXIII de la Ley de Fiscalización Superior y Rendición de Cuentas para el Estado de Puebla, este ente Fiscalizador presentó la correspondiente Denuncia penal el dieciocho de febrero de dos mil once.</w:t>
      </w:r>
    </w:p>
    <w:p w:rsidR="00AD5BAC" w:rsidRPr="00254246" w:rsidRDefault="00AD5BAC" w:rsidP="00AD5BAC">
      <w:pPr>
        <w:spacing w:line="360" w:lineRule="auto"/>
        <w:ind w:leftChars="472" w:left="1133" w:rightChars="492" w:right="1181"/>
        <w:jc w:val="both"/>
        <w:rPr>
          <w:rFonts w:ascii="Century Gothic" w:hAnsi="Century Gothic" w:cs="Arial"/>
          <w:i/>
          <w:iCs/>
          <w:sz w:val="18"/>
          <w:szCs w:val="18"/>
        </w:rPr>
      </w:pPr>
    </w:p>
    <w:p w:rsidR="00AD5BAC" w:rsidRPr="00254246" w:rsidRDefault="00AD5BAC" w:rsidP="00AD5BAC">
      <w:pPr>
        <w:spacing w:line="360" w:lineRule="auto"/>
        <w:ind w:leftChars="472" w:left="1133" w:rightChars="492" w:right="1181"/>
        <w:jc w:val="both"/>
        <w:rPr>
          <w:rFonts w:ascii="Century Gothic" w:hAnsi="Century Gothic" w:cs="Arial"/>
          <w:i/>
          <w:iCs/>
          <w:sz w:val="18"/>
          <w:szCs w:val="18"/>
        </w:rPr>
      </w:pPr>
      <w:r w:rsidRPr="00254246">
        <w:rPr>
          <w:rFonts w:ascii="Century Gothic" w:hAnsi="Century Gothic" w:cs="Arial"/>
          <w:i/>
          <w:iCs/>
          <w:sz w:val="18"/>
          <w:szCs w:val="18"/>
        </w:rPr>
        <w:t xml:space="preserve">D) El término de la inhabilitación impuesta al Ciudadano Porfirio </w:t>
      </w:r>
      <w:proofErr w:type="spellStart"/>
      <w:r w:rsidRPr="00254246">
        <w:rPr>
          <w:rFonts w:ascii="Century Gothic" w:hAnsi="Century Gothic" w:cs="Arial"/>
          <w:i/>
          <w:iCs/>
          <w:sz w:val="18"/>
          <w:szCs w:val="18"/>
        </w:rPr>
        <w:t>Loeza</w:t>
      </w:r>
      <w:proofErr w:type="spellEnd"/>
      <w:r w:rsidRPr="00254246">
        <w:rPr>
          <w:rFonts w:ascii="Century Gothic" w:hAnsi="Century Gothic" w:cs="Arial"/>
          <w:i/>
          <w:iCs/>
          <w:sz w:val="18"/>
          <w:szCs w:val="18"/>
        </w:rPr>
        <w:t xml:space="preserve"> Aguilar, Presidente Municipal de </w:t>
      </w:r>
      <w:proofErr w:type="spellStart"/>
      <w:r w:rsidRPr="00254246">
        <w:rPr>
          <w:rFonts w:ascii="Century Gothic" w:hAnsi="Century Gothic" w:cs="Arial"/>
          <w:i/>
          <w:iCs/>
          <w:sz w:val="18"/>
          <w:szCs w:val="18"/>
        </w:rPr>
        <w:t>Tlatlauquitepec</w:t>
      </w:r>
      <w:proofErr w:type="spellEnd"/>
      <w:r w:rsidRPr="00254246">
        <w:rPr>
          <w:rFonts w:ascii="Century Gothic" w:hAnsi="Century Gothic" w:cs="Arial"/>
          <w:i/>
          <w:iCs/>
          <w:sz w:val="18"/>
          <w:szCs w:val="18"/>
        </w:rPr>
        <w:t xml:space="preserve">, Puebla, en la administración 2005/2008, es el comprendido del doce de mayo de dos mil once al doce de mayo de dos mil veintidós.   </w:t>
      </w:r>
    </w:p>
    <w:p w:rsidR="00AD5BAC" w:rsidRPr="00254246" w:rsidRDefault="00AD5BAC" w:rsidP="00AD5BAC">
      <w:pPr>
        <w:spacing w:line="360" w:lineRule="auto"/>
        <w:ind w:leftChars="472" w:left="1133" w:rightChars="492" w:right="1181"/>
        <w:jc w:val="both"/>
        <w:rPr>
          <w:rFonts w:ascii="Century Gothic" w:hAnsi="Century Gothic" w:cs="Arial"/>
          <w:i/>
          <w:iCs/>
          <w:sz w:val="18"/>
          <w:szCs w:val="18"/>
        </w:rPr>
      </w:pPr>
    </w:p>
    <w:p w:rsidR="00AD5BAC" w:rsidRPr="00254246" w:rsidRDefault="00AD5BAC" w:rsidP="00AD5BAC">
      <w:pPr>
        <w:spacing w:line="360" w:lineRule="auto"/>
        <w:ind w:leftChars="472" w:left="1133" w:rightChars="492" w:right="1181"/>
        <w:jc w:val="both"/>
        <w:rPr>
          <w:rFonts w:ascii="Century Gothic" w:hAnsi="Century Gothic" w:cs="Arial"/>
          <w:i/>
          <w:iCs/>
          <w:sz w:val="18"/>
          <w:szCs w:val="18"/>
        </w:rPr>
      </w:pPr>
      <w:r w:rsidRPr="00254246">
        <w:rPr>
          <w:rFonts w:ascii="Century Gothic" w:hAnsi="Century Gothic" w:cs="Arial"/>
          <w:i/>
          <w:iCs/>
          <w:sz w:val="18"/>
          <w:szCs w:val="18"/>
        </w:rPr>
        <w:t xml:space="preserve">E) Por parte del Órgano de Fiscalización Superior del Estado, respecto del Ciudadano Porfirio </w:t>
      </w:r>
      <w:proofErr w:type="spellStart"/>
      <w:r w:rsidRPr="00254246">
        <w:rPr>
          <w:rFonts w:ascii="Century Gothic" w:hAnsi="Century Gothic" w:cs="Arial"/>
          <w:i/>
          <w:iCs/>
          <w:sz w:val="18"/>
          <w:szCs w:val="18"/>
        </w:rPr>
        <w:t>Loeza</w:t>
      </w:r>
      <w:proofErr w:type="spellEnd"/>
      <w:r w:rsidRPr="00254246">
        <w:rPr>
          <w:rFonts w:ascii="Century Gothic" w:hAnsi="Century Gothic" w:cs="Arial"/>
          <w:i/>
          <w:iCs/>
          <w:sz w:val="18"/>
          <w:szCs w:val="18"/>
        </w:rPr>
        <w:t xml:space="preserve"> Aguilar, Presidente Municipal de </w:t>
      </w:r>
      <w:proofErr w:type="spellStart"/>
      <w:r w:rsidRPr="00254246">
        <w:rPr>
          <w:rFonts w:ascii="Century Gothic" w:hAnsi="Century Gothic" w:cs="Arial"/>
          <w:i/>
          <w:iCs/>
          <w:sz w:val="18"/>
          <w:szCs w:val="18"/>
        </w:rPr>
        <w:t>Tlatlahuquitepec</w:t>
      </w:r>
      <w:proofErr w:type="spellEnd"/>
      <w:r w:rsidRPr="00254246">
        <w:rPr>
          <w:rFonts w:ascii="Century Gothic" w:hAnsi="Century Gothic" w:cs="Arial"/>
          <w:i/>
          <w:iCs/>
          <w:sz w:val="18"/>
          <w:szCs w:val="18"/>
        </w:rPr>
        <w:t>, Puebla</w:t>
      </w:r>
      <w:r>
        <w:rPr>
          <w:rFonts w:ascii="Century Gothic" w:hAnsi="Century Gothic" w:cs="Arial"/>
          <w:i/>
          <w:iCs/>
          <w:sz w:val="18"/>
          <w:szCs w:val="18"/>
        </w:rPr>
        <w:t xml:space="preserve">, administración dos mil cinco - </w:t>
      </w:r>
      <w:r w:rsidRPr="00254246">
        <w:rPr>
          <w:rFonts w:ascii="Century Gothic" w:hAnsi="Century Gothic" w:cs="Arial"/>
          <w:i/>
          <w:iCs/>
          <w:sz w:val="18"/>
          <w:szCs w:val="18"/>
        </w:rPr>
        <w:t>dos mil ocho, por el ejercicio dos mil seis, no existe acción alguna por iniciar en su contra.”</w:t>
      </w:r>
    </w:p>
    <w:p w:rsidR="00AD5BAC" w:rsidRPr="00254246" w:rsidRDefault="00AD5BAC" w:rsidP="00AD5BAC">
      <w:pPr>
        <w:spacing w:line="360" w:lineRule="auto"/>
        <w:ind w:leftChars="472" w:left="1133" w:rightChars="492" w:right="1181"/>
        <w:jc w:val="both"/>
        <w:rPr>
          <w:rFonts w:ascii="Century Gothic" w:hAnsi="Century Gothic" w:cs="Arial"/>
          <w:i/>
          <w:iCs/>
          <w:sz w:val="18"/>
          <w:szCs w:val="18"/>
        </w:rPr>
      </w:pPr>
    </w:p>
    <w:p w:rsidR="00AD5BAC" w:rsidRPr="00A24624" w:rsidRDefault="00AD5BAC" w:rsidP="00AD5BAC">
      <w:pPr>
        <w:spacing w:line="360" w:lineRule="auto"/>
        <w:ind w:leftChars="472" w:left="1133" w:rightChars="492" w:right="1181"/>
        <w:jc w:val="both"/>
        <w:rPr>
          <w:rFonts w:ascii="Century Gothic" w:hAnsi="Century Gothic" w:cs="Arial"/>
          <w:i/>
          <w:iCs/>
          <w:sz w:val="18"/>
          <w:szCs w:val="18"/>
        </w:rPr>
      </w:pPr>
      <w:r w:rsidRPr="00254246">
        <w:rPr>
          <w:rFonts w:ascii="Century Gothic" w:hAnsi="Century Gothic" w:cs="Arial"/>
          <w:i/>
          <w:iCs/>
          <w:sz w:val="18"/>
          <w:szCs w:val="18"/>
        </w:rPr>
        <w:t xml:space="preserve">F) De conformidad con lo establecido por el artículo 3 de la Constitución Política del Estado Libre y Soberano de Puebla, el Poder Legislativo es un </w:t>
      </w:r>
      <w:r w:rsidRPr="00254246">
        <w:rPr>
          <w:rFonts w:ascii="Century Gothic" w:hAnsi="Century Gothic" w:cs="Arial"/>
          <w:i/>
          <w:iCs/>
          <w:sz w:val="18"/>
          <w:szCs w:val="18"/>
        </w:rPr>
        <w:lastRenderedPageBreak/>
        <w:t>Poder Soberano, el cual se deposita en una asamblea de Diputados que se denomina Congreso del Estado, el cual, en el asunto que nos ocupa, tiene definidas sus atribuciones, de acuerdo a lo establecido por los artículos 57, fracción XXI, numeral 3, de la Constitución Política de Estado Libre y Soberano de Puebla, 24 fracción XII, incisos b) y d), del Reglamento Interior del Honorable Congreso Libre y Soberano de Puebla, 55 y 60 de la Ley Orgánica Municipal […]”</w:t>
      </w:r>
    </w:p>
    <w:p w:rsidR="00AD5BAC" w:rsidRPr="00A14B42" w:rsidRDefault="00AD5BAC" w:rsidP="00AD5BAC">
      <w:pPr>
        <w:spacing w:line="360" w:lineRule="auto"/>
        <w:ind w:rightChars="482" w:right="1157"/>
        <w:jc w:val="both"/>
        <w:rPr>
          <w:rFonts w:ascii="Century Gothic" w:hAnsi="Century Gothic" w:cs="Arial"/>
          <w:i/>
          <w:iCs/>
          <w:sz w:val="22"/>
          <w:szCs w:val="22"/>
        </w:rPr>
      </w:pPr>
    </w:p>
    <w:p w:rsidR="00AD5BAC" w:rsidRDefault="00AD5BAC" w:rsidP="00AD5BAC">
      <w:pPr>
        <w:spacing w:line="360" w:lineRule="auto"/>
        <w:ind w:rightChars="20" w:right="48"/>
        <w:jc w:val="both"/>
        <w:rPr>
          <w:rFonts w:ascii="Century Gothic" w:hAnsi="Century Gothic" w:cs="Arial"/>
          <w:sz w:val="22"/>
          <w:szCs w:val="22"/>
        </w:rPr>
      </w:pPr>
      <w:r w:rsidRPr="00A14B42">
        <w:rPr>
          <w:rFonts w:ascii="Century Gothic" w:hAnsi="Century Gothic" w:cs="Arial"/>
          <w:sz w:val="22"/>
          <w:szCs w:val="22"/>
        </w:rPr>
        <w:t xml:space="preserve">De lo anterior podemos advertir que por resolución de </w:t>
      </w:r>
      <w:r>
        <w:rPr>
          <w:rFonts w:ascii="Century Gothic" w:hAnsi="Century Gothic" w:cs="Arial"/>
          <w:sz w:val="22"/>
          <w:szCs w:val="22"/>
        </w:rPr>
        <w:t xml:space="preserve">fecha </w:t>
      </w:r>
      <w:r w:rsidRPr="00A14B42">
        <w:rPr>
          <w:rFonts w:ascii="Century Gothic" w:hAnsi="Century Gothic" w:cs="Arial"/>
          <w:sz w:val="22"/>
          <w:szCs w:val="22"/>
        </w:rPr>
        <w:t xml:space="preserve">veintinueve de julio de dos mil diez, </w:t>
      </w:r>
      <w:r>
        <w:rPr>
          <w:rFonts w:ascii="Century Gothic" w:hAnsi="Century Gothic" w:cs="Arial"/>
          <w:sz w:val="22"/>
          <w:szCs w:val="22"/>
        </w:rPr>
        <w:t xml:space="preserve">se </w:t>
      </w:r>
      <w:r w:rsidRPr="00A14B42">
        <w:rPr>
          <w:rFonts w:ascii="Century Gothic" w:hAnsi="Century Gothic" w:cs="Arial"/>
          <w:sz w:val="22"/>
          <w:szCs w:val="22"/>
        </w:rPr>
        <w:t>estableció que</w:t>
      </w:r>
      <w:r>
        <w:rPr>
          <w:rFonts w:ascii="Century Gothic" w:hAnsi="Century Gothic" w:cs="Arial"/>
          <w:sz w:val="22"/>
          <w:szCs w:val="22"/>
        </w:rPr>
        <w:t xml:space="preserve"> el C.</w:t>
      </w:r>
      <w:r w:rsidRPr="00A14B42">
        <w:rPr>
          <w:rFonts w:ascii="Century Gothic" w:hAnsi="Century Gothic" w:cs="Arial"/>
          <w:sz w:val="22"/>
          <w:szCs w:val="22"/>
        </w:rPr>
        <w:t xml:space="preserve"> Porfirio </w:t>
      </w:r>
      <w:proofErr w:type="spellStart"/>
      <w:r w:rsidRPr="00A14B42">
        <w:rPr>
          <w:rFonts w:ascii="Century Gothic" w:hAnsi="Century Gothic" w:cs="Arial"/>
          <w:sz w:val="22"/>
          <w:szCs w:val="22"/>
        </w:rPr>
        <w:t>Loeza</w:t>
      </w:r>
      <w:proofErr w:type="spellEnd"/>
      <w:r w:rsidRPr="00A14B42">
        <w:rPr>
          <w:rFonts w:ascii="Century Gothic" w:hAnsi="Century Gothic" w:cs="Arial"/>
          <w:sz w:val="22"/>
          <w:szCs w:val="22"/>
        </w:rPr>
        <w:t xml:space="preserve"> Aguilar, es administrativamente responsable de diversas irregularidades en el manejo de ingresos propios, participaciones y recursos del Ramo 33 y Ramo 20, en el período del uno de enero al treinta y uno de diciembre de dos mil seis,</w:t>
      </w:r>
      <w:r>
        <w:rPr>
          <w:rFonts w:ascii="Century Gothic" w:hAnsi="Century Gothic" w:cs="Arial"/>
          <w:sz w:val="22"/>
          <w:szCs w:val="22"/>
        </w:rPr>
        <w:t xml:space="preserve"> donde se le impone la</w:t>
      </w:r>
      <w:r w:rsidRPr="00A14B42">
        <w:rPr>
          <w:rFonts w:ascii="Century Gothic" w:hAnsi="Century Gothic" w:cs="Arial"/>
          <w:sz w:val="22"/>
          <w:szCs w:val="22"/>
        </w:rPr>
        <w:t xml:space="preserve"> sanción</w:t>
      </w:r>
      <w:r>
        <w:rPr>
          <w:rFonts w:ascii="Century Gothic" w:hAnsi="Century Gothic" w:cs="Arial"/>
          <w:sz w:val="22"/>
          <w:szCs w:val="22"/>
        </w:rPr>
        <w:t xml:space="preserve"> citada en párrafos anteriores.</w:t>
      </w:r>
    </w:p>
    <w:p w:rsidR="00AD5BAC" w:rsidRDefault="00AD5BAC" w:rsidP="00AD5BAC">
      <w:pPr>
        <w:spacing w:line="360" w:lineRule="auto"/>
        <w:ind w:rightChars="20" w:right="48"/>
        <w:jc w:val="both"/>
        <w:rPr>
          <w:rFonts w:ascii="Century Gothic" w:hAnsi="Century Gothic" w:cs="Arial"/>
          <w:sz w:val="22"/>
          <w:szCs w:val="22"/>
        </w:rPr>
      </w:pPr>
    </w:p>
    <w:p w:rsidR="00AD5BAC" w:rsidRPr="00A14B42" w:rsidRDefault="00AD5BAC" w:rsidP="00AD5BAC">
      <w:pPr>
        <w:spacing w:line="360" w:lineRule="auto"/>
        <w:ind w:rightChars="20" w:right="48"/>
        <w:jc w:val="both"/>
        <w:rPr>
          <w:rFonts w:ascii="Century Gothic" w:hAnsi="Century Gothic" w:cs="Arial"/>
          <w:sz w:val="22"/>
          <w:szCs w:val="22"/>
        </w:rPr>
      </w:pPr>
      <w:r>
        <w:rPr>
          <w:rFonts w:ascii="Century Gothic" w:hAnsi="Century Gothic" w:cs="Arial"/>
          <w:sz w:val="22"/>
          <w:szCs w:val="22"/>
        </w:rPr>
        <w:t xml:space="preserve">Ahora bien, notamos una omisión para el cumplimiento de la sanción e inhabilitación al C. Porfirio </w:t>
      </w:r>
      <w:proofErr w:type="spellStart"/>
      <w:r>
        <w:rPr>
          <w:rFonts w:ascii="Century Gothic" w:hAnsi="Century Gothic" w:cs="Arial"/>
          <w:sz w:val="22"/>
          <w:szCs w:val="22"/>
        </w:rPr>
        <w:t>Loeza</w:t>
      </w:r>
      <w:proofErr w:type="spellEnd"/>
      <w:r>
        <w:rPr>
          <w:rFonts w:ascii="Century Gothic" w:hAnsi="Century Gothic" w:cs="Arial"/>
          <w:sz w:val="22"/>
          <w:szCs w:val="22"/>
        </w:rPr>
        <w:t xml:space="preserve"> Aguilar, puesto que si bien </w:t>
      </w:r>
      <w:r w:rsidRPr="00A14B42">
        <w:rPr>
          <w:rFonts w:ascii="Century Gothic" w:hAnsi="Century Gothic" w:cs="Arial"/>
          <w:sz w:val="22"/>
          <w:szCs w:val="22"/>
        </w:rPr>
        <w:t>la Ley de Responsabilidades de los Servidores Públicos del Estado de Puebla, en su artículo 76, establece que</w:t>
      </w:r>
      <w:r>
        <w:rPr>
          <w:rFonts w:ascii="Century Gothic" w:hAnsi="Century Gothic" w:cs="Arial"/>
          <w:sz w:val="22"/>
          <w:szCs w:val="22"/>
        </w:rPr>
        <w:t xml:space="preserve">: “[…] </w:t>
      </w:r>
      <w:r w:rsidRPr="00A14B42">
        <w:rPr>
          <w:rFonts w:ascii="Century Gothic" w:hAnsi="Century Gothic" w:cs="Arial"/>
          <w:sz w:val="22"/>
          <w:szCs w:val="22"/>
        </w:rPr>
        <w:t>la ejecución de las sanciones administrativas impuestas en resolución firme, se llevara a cabo de inmediato en los términos que disponga la resolución</w:t>
      </w:r>
      <w:r>
        <w:rPr>
          <w:rFonts w:ascii="Century Gothic" w:hAnsi="Century Gothic" w:cs="Arial"/>
          <w:sz w:val="22"/>
          <w:szCs w:val="22"/>
        </w:rPr>
        <w:t xml:space="preserve"> […]”, nos cuestionamos porque no se dio cumplimiento a esta</w:t>
      </w:r>
      <w:r w:rsidRPr="00A14B42">
        <w:rPr>
          <w:rFonts w:ascii="Century Gothic" w:hAnsi="Century Gothic" w:cs="Arial"/>
          <w:sz w:val="22"/>
          <w:szCs w:val="22"/>
        </w:rPr>
        <w:t>.</w:t>
      </w:r>
    </w:p>
    <w:p w:rsidR="00AD5BAC" w:rsidRDefault="00AD5BAC" w:rsidP="00AD5BAC">
      <w:pPr>
        <w:spacing w:line="360" w:lineRule="auto"/>
        <w:jc w:val="both"/>
        <w:rPr>
          <w:rFonts w:ascii="Century Gothic" w:hAnsi="Century Gothic" w:cs="Arial"/>
          <w:sz w:val="22"/>
          <w:szCs w:val="22"/>
        </w:rPr>
      </w:pPr>
    </w:p>
    <w:p w:rsidR="00AD5BAC" w:rsidRPr="00A14B42" w:rsidRDefault="00AD5BAC" w:rsidP="00AD5BAC">
      <w:pPr>
        <w:spacing w:line="360" w:lineRule="auto"/>
        <w:jc w:val="both"/>
        <w:rPr>
          <w:rFonts w:ascii="Century Gothic" w:hAnsi="Century Gothic" w:cs="Arial"/>
          <w:sz w:val="22"/>
          <w:szCs w:val="22"/>
        </w:rPr>
      </w:pPr>
      <w:r w:rsidRPr="00A14B42">
        <w:rPr>
          <w:rFonts w:ascii="Century Gothic" w:hAnsi="Century Gothic" w:cs="Arial"/>
          <w:sz w:val="22"/>
          <w:szCs w:val="22"/>
        </w:rPr>
        <w:t xml:space="preserve">Lamentablemente </w:t>
      </w:r>
      <w:r>
        <w:rPr>
          <w:rFonts w:ascii="Century Gothic" w:hAnsi="Century Gothic" w:cs="Arial"/>
          <w:sz w:val="22"/>
          <w:szCs w:val="22"/>
        </w:rPr>
        <w:t>notamos que</w:t>
      </w:r>
      <w:r w:rsidRPr="00A14B42">
        <w:rPr>
          <w:rFonts w:ascii="Century Gothic" w:hAnsi="Century Gothic" w:cs="Arial"/>
          <w:sz w:val="22"/>
          <w:szCs w:val="22"/>
        </w:rPr>
        <w:t xml:space="preserve"> resulta evidente que se incumplió de manera sistemática lo ordenado en el Decreto de fecha veintinueve de julio de dos mil diez, aprobado por la LVII legislatura de </w:t>
      </w:r>
      <w:r>
        <w:rPr>
          <w:rFonts w:ascii="Century Gothic" w:hAnsi="Century Gothic" w:cs="Arial"/>
          <w:sz w:val="22"/>
          <w:szCs w:val="22"/>
        </w:rPr>
        <w:t>este H. Congreso del Estado</w:t>
      </w:r>
      <w:r w:rsidRPr="00A14B42">
        <w:rPr>
          <w:rFonts w:ascii="Century Gothic" w:hAnsi="Century Gothic" w:cs="Arial"/>
          <w:sz w:val="22"/>
          <w:szCs w:val="22"/>
        </w:rPr>
        <w:t xml:space="preserve">, ya que a la fecha jamás se ejecutaron las sanciones ordenadas ni mucho menos se inhabilito al sujeto objeto de la sanción materia del presente </w:t>
      </w:r>
      <w:r>
        <w:rPr>
          <w:rFonts w:ascii="Century Gothic" w:hAnsi="Century Gothic" w:cs="Arial"/>
          <w:sz w:val="22"/>
          <w:szCs w:val="22"/>
        </w:rPr>
        <w:t>acuerdo</w:t>
      </w:r>
      <w:r w:rsidRPr="00A14B42">
        <w:rPr>
          <w:rFonts w:ascii="Century Gothic" w:hAnsi="Century Gothic" w:cs="Arial"/>
          <w:sz w:val="22"/>
          <w:szCs w:val="22"/>
        </w:rPr>
        <w:t xml:space="preserve">, ya que incluso actualmente el C. Porfirio </w:t>
      </w:r>
      <w:proofErr w:type="spellStart"/>
      <w:r w:rsidRPr="00A14B42">
        <w:rPr>
          <w:rFonts w:ascii="Century Gothic" w:hAnsi="Century Gothic" w:cs="Arial"/>
          <w:sz w:val="22"/>
          <w:szCs w:val="22"/>
        </w:rPr>
        <w:t>Loeza</w:t>
      </w:r>
      <w:proofErr w:type="spellEnd"/>
      <w:r w:rsidRPr="00A14B42">
        <w:rPr>
          <w:rFonts w:ascii="Century Gothic" w:hAnsi="Century Gothic" w:cs="Arial"/>
          <w:sz w:val="22"/>
          <w:szCs w:val="22"/>
        </w:rPr>
        <w:t xml:space="preserve"> Aguilar, se desempeña nuevamente como Presidente Municipal del Municipio de </w:t>
      </w:r>
      <w:proofErr w:type="spellStart"/>
      <w:r w:rsidRPr="00A14B42">
        <w:rPr>
          <w:rFonts w:ascii="Century Gothic" w:hAnsi="Century Gothic" w:cs="Arial"/>
          <w:sz w:val="22"/>
          <w:szCs w:val="22"/>
        </w:rPr>
        <w:t>Tlatlahuquitepec</w:t>
      </w:r>
      <w:proofErr w:type="spellEnd"/>
      <w:r w:rsidRPr="00A14B42">
        <w:rPr>
          <w:rFonts w:ascii="Century Gothic" w:hAnsi="Century Gothic" w:cs="Arial"/>
          <w:sz w:val="22"/>
          <w:szCs w:val="22"/>
        </w:rPr>
        <w:t>, Puebla, para el período 2018-2021, habiendo estado impedido para ello</w:t>
      </w:r>
      <w:r>
        <w:rPr>
          <w:rFonts w:ascii="Century Gothic" w:hAnsi="Century Gothic" w:cs="Arial"/>
          <w:sz w:val="22"/>
          <w:szCs w:val="22"/>
        </w:rPr>
        <w:t>, puesto que</w:t>
      </w:r>
      <w:r w:rsidRPr="00A14B42">
        <w:rPr>
          <w:rFonts w:ascii="Century Gothic" w:hAnsi="Century Gothic" w:cs="Arial"/>
          <w:sz w:val="22"/>
          <w:szCs w:val="22"/>
        </w:rPr>
        <w:t xml:space="preserve"> de haberse cumplido el multicitado decreto de fecha veintinueve de julio de dos mil diez</w:t>
      </w:r>
      <w:r>
        <w:rPr>
          <w:rFonts w:ascii="Century Gothic" w:hAnsi="Century Gothic" w:cs="Arial"/>
          <w:sz w:val="22"/>
          <w:szCs w:val="22"/>
        </w:rPr>
        <w:t xml:space="preserve"> actualmente no ocuparía este encargo</w:t>
      </w:r>
      <w:r w:rsidRPr="00A14B42">
        <w:rPr>
          <w:rFonts w:ascii="Century Gothic" w:hAnsi="Century Gothic" w:cs="Arial"/>
          <w:sz w:val="22"/>
          <w:szCs w:val="22"/>
        </w:rPr>
        <w:t xml:space="preserve">.   </w:t>
      </w:r>
    </w:p>
    <w:p w:rsidR="00AD5BAC" w:rsidRPr="00A14B42" w:rsidRDefault="00AD5BAC" w:rsidP="00AD5BAC">
      <w:pPr>
        <w:spacing w:line="360" w:lineRule="auto"/>
        <w:jc w:val="both"/>
        <w:rPr>
          <w:rFonts w:ascii="Century Gothic" w:hAnsi="Century Gothic" w:cs="Arial"/>
          <w:sz w:val="22"/>
          <w:szCs w:val="22"/>
        </w:rPr>
      </w:pPr>
    </w:p>
    <w:p w:rsidR="00AD5BAC" w:rsidRPr="00A14B42" w:rsidRDefault="00AD5BAC" w:rsidP="00AD5BAC">
      <w:pPr>
        <w:spacing w:line="360" w:lineRule="auto"/>
        <w:jc w:val="both"/>
        <w:rPr>
          <w:rFonts w:ascii="Century Gothic" w:hAnsi="Century Gothic" w:cs="Arial"/>
          <w:sz w:val="22"/>
          <w:szCs w:val="22"/>
        </w:rPr>
      </w:pPr>
      <w:r w:rsidRPr="00A14B42">
        <w:rPr>
          <w:rFonts w:ascii="Century Gothic" w:hAnsi="Century Gothic" w:cs="Arial"/>
          <w:sz w:val="22"/>
          <w:szCs w:val="22"/>
        </w:rPr>
        <w:lastRenderedPageBreak/>
        <w:t xml:space="preserve">Ese por tal razón que, </w:t>
      </w:r>
      <w:r>
        <w:rPr>
          <w:rFonts w:ascii="Century Gothic" w:hAnsi="Century Gothic" w:cs="Arial"/>
          <w:sz w:val="22"/>
          <w:szCs w:val="22"/>
        </w:rPr>
        <w:t>considero oportuno que se</w:t>
      </w:r>
      <w:r w:rsidRPr="00A14B42">
        <w:rPr>
          <w:rFonts w:ascii="Century Gothic" w:hAnsi="Century Gothic" w:cs="Arial"/>
          <w:sz w:val="22"/>
          <w:szCs w:val="22"/>
        </w:rPr>
        <w:t xml:space="preserve"> investig</w:t>
      </w:r>
      <w:r>
        <w:rPr>
          <w:rFonts w:ascii="Century Gothic" w:hAnsi="Century Gothic" w:cs="Arial"/>
          <w:sz w:val="22"/>
          <w:szCs w:val="22"/>
        </w:rPr>
        <w:t xml:space="preserve">ue </w:t>
      </w:r>
      <w:r w:rsidRPr="00A14B42">
        <w:rPr>
          <w:rFonts w:ascii="Century Gothic" w:hAnsi="Century Gothic" w:cs="Arial"/>
          <w:sz w:val="22"/>
          <w:szCs w:val="22"/>
        </w:rPr>
        <w:t xml:space="preserve">a fondo </w:t>
      </w:r>
      <w:r>
        <w:rPr>
          <w:rFonts w:ascii="Century Gothic" w:hAnsi="Century Gothic" w:cs="Arial"/>
          <w:sz w:val="22"/>
          <w:szCs w:val="22"/>
        </w:rPr>
        <w:t>dicho</w:t>
      </w:r>
      <w:r w:rsidRPr="00A14B42">
        <w:rPr>
          <w:rFonts w:ascii="Century Gothic" w:hAnsi="Century Gothic" w:cs="Arial"/>
          <w:sz w:val="22"/>
          <w:szCs w:val="22"/>
        </w:rPr>
        <w:t xml:space="preserve"> asunto con el objeto de </w:t>
      </w:r>
      <w:r>
        <w:rPr>
          <w:rFonts w:ascii="Century Gothic" w:hAnsi="Century Gothic" w:cs="Arial"/>
          <w:sz w:val="22"/>
          <w:szCs w:val="22"/>
        </w:rPr>
        <w:t xml:space="preserve">que se cumplan las </w:t>
      </w:r>
      <w:r w:rsidRPr="00A14B42">
        <w:rPr>
          <w:rFonts w:ascii="Century Gothic" w:hAnsi="Century Gothic" w:cs="Arial"/>
          <w:sz w:val="22"/>
          <w:szCs w:val="22"/>
        </w:rPr>
        <w:t>acciones legales correspond</w:t>
      </w:r>
      <w:r>
        <w:rPr>
          <w:rFonts w:ascii="Century Gothic" w:hAnsi="Century Gothic" w:cs="Arial"/>
          <w:sz w:val="22"/>
          <w:szCs w:val="22"/>
        </w:rPr>
        <w:t>ientes</w:t>
      </w:r>
      <w:r w:rsidRPr="00A14B42">
        <w:rPr>
          <w:rFonts w:ascii="Century Gothic" w:hAnsi="Century Gothic" w:cs="Arial"/>
          <w:sz w:val="22"/>
          <w:szCs w:val="22"/>
        </w:rPr>
        <w:t xml:space="preserve">, con la finalidad de que sea resarcido el daño patrimonial cometido en agravio del erario público del Estado, por el C. Porfirio </w:t>
      </w:r>
      <w:proofErr w:type="spellStart"/>
      <w:r w:rsidRPr="00A14B42">
        <w:rPr>
          <w:rFonts w:ascii="Century Gothic" w:hAnsi="Century Gothic" w:cs="Arial"/>
          <w:sz w:val="22"/>
          <w:szCs w:val="22"/>
        </w:rPr>
        <w:t>Loeza</w:t>
      </w:r>
      <w:proofErr w:type="spellEnd"/>
      <w:r w:rsidRPr="00A14B42">
        <w:rPr>
          <w:rFonts w:ascii="Century Gothic" w:hAnsi="Century Gothic" w:cs="Arial"/>
          <w:sz w:val="22"/>
          <w:szCs w:val="22"/>
        </w:rPr>
        <w:t xml:space="preserve"> Aguilar, así como para que esta Soberanía este en la posibilidad de fincar responsabilidades e iniciar las acciones legales correspondientes dentro del ámbito de sus atribuciones, en contra de aquellos sujetos y autoridades que fueron omisas en su actuar dentro de su ámbito de competencia, para ejecutar las sanciones ordenadas en cont</w:t>
      </w:r>
      <w:r>
        <w:rPr>
          <w:rFonts w:ascii="Century Gothic" w:hAnsi="Century Gothic" w:cs="Arial"/>
          <w:sz w:val="22"/>
          <w:szCs w:val="22"/>
        </w:rPr>
        <w:t>ra de dicho asunto</w:t>
      </w:r>
      <w:r w:rsidRPr="00A14B42">
        <w:rPr>
          <w:rFonts w:ascii="Century Gothic" w:hAnsi="Century Gothic" w:cs="Arial"/>
          <w:sz w:val="22"/>
          <w:szCs w:val="22"/>
        </w:rPr>
        <w:t>.</w:t>
      </w:r>
    </w:p>
    <w:p w:rsidR="00AD5BAC" w:rsidRPr="00A14B42" w:rsidRDefault="00AD5BAC" w:rsidP="00AD5BAC">
      <w:pPr>
        <w:spacing w:line="360" w:lineRule="auto"/>
        <w:jc w:val="both"/>
        <w:rPr>
          <w:rFonts w:ascii="Century Gothic" w:hAnsi="Century Gothic"/>
          <w:sz w:val="22"/>
          <w:szCs w:val="22"/>
        </w:rPr>
      </w:pPr>
      <w:r w:rsidRPr="00A14B42">
        <w:rPr>
          <w:rFonts w:ascii="Century Gothic" w:hAnsi="Century Gothic" w:cs="Arial"/>
          <w:sz w:val="22"/>
          <w:szCs w:val="22"/>
        </w:rPr>
        <w:t xml:space="preserve"> </w:t>
      </w:r>
    </w:p>
    <w:p w:rsidR="00AD5BAC" w:rsidRPr="00A14B42" w:rsidRDefault="00AD5BAC" w:rsidP="00AD5BAC">
      <w:pPr>
        <w:spacing w:line="360" w:lineRule="auto"/>
        <w:jc w:val="both"/>
        <w:rPr>
          <w:rFonts w:ascii="Century Gothic" w:hAnsi="Century Gothic"/>
          <w:sz w:val="22"/>
          <w:szCs w:val="22"/>
        </w:rPr>
      </w:pPr>
    </w:p>
    <w:p w:rsidR="00AD5BAC" w:rsidRPr="00A14B42" w:rsidRDefault="00AD5BAC" w:rsidP="00AD5BAC">
      <w:pPr>
        <w:spacing w:line="360" w:lineRule="auto"/>
        <w:jc w:val="center"/>
        <w:rPr>
          <w:rFonts w:ascii="Century Gothic" w:hAnsi="Century Gothic"/>
          <w:sz w:val="22"/>
          <w:szCs w:val="22"/>
        </w:rPr>
      </w:pPr>
      <w:r w:rsidRPr="00A14B42">
        <w:rPr>
          <w:rFonts w:ascii="Century Gothic" w:hAnsi="Century Gothic"/>
          <w:b/>
          <w:sz w:val="22"/>
          <w:szCs w:val="22"/>
        </w:rPr>
        <w:t>PUNTO DE ACUERDO</w:t>
      </w:r>
    </w:p>
    <w:p w:rsidR="00AD5BAC" w:rsidRPr="00A14B42" w:rsidRDefault="00AD5BAC" w:rsidP="00AD5BAC">
      <w:pPr>
        <w:spacing w:line="360" w:lineRule="auto"/>
        <w:jc w:val="both"/>
        <w:rPr>
          <w:rFonts w:ascii="Century Gothic" w:hAnsi="Century Gothic"/>
          <w:i/>
          <w:sz w:val="22"/>
          <w:szCs w:val="22"/>
        </w:rPr>
      </w:pPr>
    </w:p>
    <w:p w:rsidR="00AD5BAC" w:rsidRPr="00A14B42" w:rsidRDefault="00AD5BAC" w:rsidP="00AD5BAC">
      <w:pPr>
        <w:spacing w:line="360" w:lineRule="auto"/>
        <w:jc w:val="both"/>
        <w:rPr>
          <w:rFonts w:ascii="Century Gothic" w:hAnsi="Century Gothic" w:cs="Arial"/>
          <w:b/>
          <w:sz w:val="22"/>
          <w:szCs w:val="22"/>
        </w:rPr>
      </w:pPr>
      <w:r w:rsidRPr="00A14B42">
        <w:rPr>
          <w:rFonts w:ascii="Century Gothic" w:hAnsi="Century Gothic" w:cs="Arial"/>
          <w:b/>
          <w:bCs/>
          <w:sz w:val="22"/>
          <w:szCs w:val="22"/>
        </w:rPr>
        <w:t>PRIMERO</w:t>
      </w:r>
      <w:r>
        <w:rPr>
          <w:rFonts w:ascii="Century Gothic" w:hAnsi="Century Gothic" w:cs="Arial"/>
          <w:b/>
          <w:bCs/>
          <w:sz w:val="22"/>
          <w:szCs w:val="22"/>
        </w:rPr>
        <w:t>.-</w:t>
      </w:r>
      <w:r>
        <w:rPr>
          <w:rFonts w:ascii="Century Gothic" w:hAnsi="Century Gothic" w:cs="Arial"/>
          <w:i/>
          <w:sz w:val="22"/>
          <w:szCs w:val="22"/>
        </w:rPr>
        <w:t xml:space="preserve"> </w:t>
      </w:r>
      <w:r w:rsidRPr="00A14B42">
        <w:rPr>
          <w:rFonts w:ascii="Century Gothic" w:hAnsi="Century Gothic" w:cs="Arial"/>
          <w:sz w:val="22"/>
          <w:szCs w:val="22"/>
        </w:rPr>
        <w:t xml:space="preserve">Se exhorta </w:t>
      </w:r>
      <w:r>
        <w:rPr>
          <w:rFonts w:ascii="Century Gothic" w:hAnsi="Century Gothic" w:cs="Arial"/>
          <w:sz w:val="22"/>
          <w:szCs w:val="22"/>
        </w:rPr>
        <w:t>a la</w:t>
      </w:r>
      <w:r w:rsidRPr="00A14B42">
        <w:rPr>
          <w:rFonts w:ascii="Century Gothic" w:hAnsi="Century Gothic" w:cs="Arial"/>
          <w:sz w:val="22"/>
          <w:szCs w:val="22"/>
        </w:rPr>
        <w:t xml:space="preserve"> Auditoria Superior del Estado, para que rinda un informe</w:t>
      </w:r>
      <w:r>
        <w:rPr>
          <w:rFonts w:ascii="Century Gothic" w:hAnsi="Century Gothic" w:cs="Arial"/>
          <w:sz w:val="22"/>
          <w:szCs w:val="22"/>
        </w:rPr>
        <w:t xml:space="preserve"> debidamente fundado y motivado, en el cual exponga </w:t>
      </w:r>
      <w:r w:rsidRPr="00A14B42">
        <w:rPr>
          <w:rFonts w:ascii="Century Gothic" w:hAnsi="Century Gothic" w:cs="Arial"/>
          <w:sz w:val="22"/>
          <w:szCs w:val="22"/>
        </w:rPr>
        <w:t xml:space="preserve">las acciones </w:t>
      </w:r>
      <w:r>
        <w:rPr>
          <w:rFonts w:ascii="Century Gothic" w:hAnsi="Century Gothic" w:cs="Arial"/>
          <w:sz w:val="22"/>
          <w:szCs w:val="22"/>
        </w:rPr>
        <w:t>de</w:t>
      </w:r>
      <w:r w:rsidRPr="00A14B42">
        <w:rPr>
          <w:rFonts w:ascii="Century Gothic" w:hAnsi="Century Gothic" w:cs="Arial"/>
          <w:sz w:val="22"/>
          <w:szCs w:val="22"/>
        </w:rPr>
        <w:t xml:space="preserve"> seguimiento</w:t>
      </w:r>
      <w:r>
        <w:rPr>
          <w:rFonts w:ascii="Century Gothic" w:hAnsi="Century Gothic" w:cs="Arial"/>
          <w:sz w:val="22"/>
          <w:szCs w:val="22"/>
        </w:rPr>
        <w:t xml:space="preserve"> realizadas para dar</w:t>
      </w:r>
      <w:r w:rsidRPr="00A14B42">
        <w:rPr>
          <w:rFonts w:ascii="Century Gothic" w:hAnsi="Century Gothic" w:cs="Arial"/>
          <w:sz w:val="22"/>
          <w:szCs w:val="22"/>
        </w:rPr>
        <w:t xml:space="preserve"> cumplimiento a lo ordenado en el decreto aprobado en Sesión Pública Ordinaria de la Quincuagésima Séptima </w:t>
      </w:r>
      <w:r>
        <w:rPr>
          <w:rFonts w:ascii="Century Gothic" w:hAnsi="Century Gothic" w:cs="Arial"/>
          <w:sz w:val="22"/>
          <w:szCs w:val="22"/>
        </w:rPr>
        <w:t>Legislatura del H. Congreso del Estado de Puebla</w:t>
      </w:r>
      <w:r w:rsidRPr="00A14B42">
        <w:rPr>
          <w:rFonts w:ascii="Century Gothic" w:hAnsi="Century Gothic" w:cs="Arial"/>
          <w:sz w:val="22"/>
          <w:szCs w:val="22"/>
        </w:rPr>
        <w:t xml:space="preserve">, en la cual se declaró la </w:t>
      </w:r>
      <w:r w:rsidRPr="00737294">
        <w:rPr>
          <w:rFonts w:ascii="Century Gothic" w:hAnsi="Century Gothic" w:cs="Arial"/>
          <w:sz w:val="22"/>
          <w:szCs w:val="22"/>
        </w:rPr>
        <w:t>responsabilidad administrativa</w:t>
      </w:r>
      <w:r w:rsidRPr="00A14B42">
        <w:rPr>
          <w:rFonts w:ascii="Century Gothic" w:hAnsi="Century Gothic" w:cs="Arial"/>
          <w:sz w:val="22"/>
          <w:szCs w:val="22"/>
        </w:rPr>
        <w:t xml:space="preserve"> en contra del C. Porfirio </w:t>
      </w:r>
      <w:proofErr w:type="spellStart"/>
      <w:r w:rsidRPr="00A14B42">
        <w:rPr>
          <w:rFonts w:ascii="Century Gothic" w:hAnsi="Century Gothic" w:cs="Arial"/>
          <w:sz w:val="22"/>
          <w:szCs w:val="22"/>
        </w:rPr>
        <w:t>Loeza</w:t>
      </w:r>
      <w:proofErr w:type="spellEnd"/>
      <w:r w:rsidRPr="00A14B42">
        <w:rPr>
          <w:rFonts w:ascii="Century Gothic" w:hAnsi="Century Gothic" w:cs="Arial"/>
          <w:sz w:val="22"/>
          <w:szCs w:val="22"/>
        </w:rPr>
        <w:t xml:space="preserve"> Aguilar</w:t>
      </w:r>
      <w:bookmarkEnd w:id="0"/>
      <w:r w:rsidRPr="00A14B42">
        <w:rPr>
          <w:rFonts w:ascii="Century Gothic" w:hAnsi="Century Gothic" w:cs="Arial"/>
          <w:sz w:val="22"/>
          <w:szCs w:val="22"/>
        </w:rPr>
        <w:t>.</w:t>
      </w:r>
    </w:p>
    <w:p w:rsidR="00AD5BAC" w:rsidRPr="00A14B42" w:rsidRDefault="00AD5BAC" w:rsidP="00AD5BAC">
      <w:pPr>
        <w:spacing w:line="360" w:lineRule="auto"/>
        <w:jc w:val="both"/>
        <w:rPr>
          <w:rFonts w:ascii="Century Gothic" w:hAnsi="Century Gothic" w:cs="Arial"/>
          <w:b/>
          <w:sz w:val="22"/>
          <w:szCs w:val="22"/>
        </w:rPr>
      </w:pPr>
    </w:p>
    <w:p w:rsidR="00AD5BAC" w:rsidRPr="00A14B42" w:rsidRDefault="00AD5BAC" w:rsidP="00AD5BAC">
      <w:pPr>
        <w:spacing w:line="360" w:lineRule="auto"/>
        <w:jc w:val="both"/>
        <w:rPr>
          <w:rFonts w:ascii="Century Gothic" w:hAnsi="Century Gothic" w:cs="Arial"/>
          <w:b/>
          <w:sz w:val="22"/>
          <w:szCs w:val="22"/>
        </w:rPr>
      </w:pPr>
      <w:r>
        <w:rPr>
          <w:rFonts w:ascii="Century Gothic" w:hAnsi="Century Gothic" w:cs="Arial"/>
          <w:b/>
          <w:sz w:val="22"/>
          <w:szCs w:val="22"/>
        </w:rPr>
        <w:t xml:space="preserve">SEGUNDO.- </w:t>
      </w:r>
      <w:r>
        <w:rPr>
          <w:rFonts w:ascii="Century Gothic" w:hAnsi="Century Gothic" w:cs="Arial"/>
          <w:sz w:val="22"/>
          <w:szCs w:val="22"/>
        </w:rPr>
        <w:t>Se solicita a</w:t>
      </w:r>
      <w:r w:rsidRPr="00A14B42">
        <w:rPr>
          <w:rFonts w:ascii="Century Gothic" w:hAnsi="Century Gothic" w:cs="Arial"/>
          <w:sz w:val="22"/>
          <w:szCs w:val="22"/>
        </w:rPr>
        <w:t xml:space="preserve">l </w:t>
      </w:r>
      <w:r>
        <w:rPr>
          <w:rFonts w:ascii="Century Gothic" w:hAnsi="Century Gothic" w:cs="Arial"/>
          <w:sz w:val="22"/>
          <w:szCs w:val="22"/>
        </w:rPr>
        <w:t xml:space="preserve">Auditor </w:t>
      </w:r>
      <w:r w:rsidRPr="00A14B42">
        <w:rPr>
          <w:rFonts w:ascii="Century Gothic" w:hAnsi="Century Gothic" w:cs="Arial"/>
          <w:sz w:val="22"/>
          <w:szCs w:val="22"/>
        </w:rPr>
        <w:t>Superior del Estado</w:t>
      </w:r>
      <w:r>
        <w:rPr>
          <w:rFonts w:ascii="Century Gothic" w:hAnsi="Century Gothic" w:cs="Arial"/>
          <w:sz w:val="22"/>
          <w:szCs w:val="22"/>
        </w:rPr>
        <w:t xml:space="preserve">, manifieste </w:t>
      </w:r>
      <w:r w:rsidRPr="00A14B42">
        <w:rPr>
          <w:rFonts w:ascii="Century Gothic" w:hAnsi="Century Gothic" w:cs="Arial"/>
          <w:sz w:val="22"/>
          <w:szCs w:val="22"/>
        </w:rPr>
        <w:t xml:space="preserve">si existe alguna acción pendiente en contra del C. Porfirio </w:t>
      </w:r>
      <w:proofErr w:type="spellStart"/>
      <w:r w:rsidRPr="00A14B42">
        <w:rPr>
          <w:rFonts w:ascii="Century Gothic" w:hAnsi="Century Gothic" w:cs="Arial"/>
          <w:sz w:val="22"/>
          <w:szCs w:val="22"/>
        </w:rPr>
        <w:t>Loeza</w:t>
      </w:r>
      <w:proofErr w:type="spellEnd"/>
      <w:r w:rsidRPr="00A14B42">
        <w:rPr>
          <w:rFonts w:ascii="Century Gothic" w:hAnsi="Century Gothic" w:cs="Arial"/>
          <w:sz w:val="22"/>
          <w:szCs w:val="22"/>
        </w:rPr>
        <w:t xml:space="preserve"> Aguilar, y en su caso</w:t>
      </w:r>
      <w:r>
        <w:rPr>
          <w:rFonts w:ascii="Century Gothic" w:hAnsi="Century Gothic" w:cs="Arial"/>
          <w:sz w:val="22"/>
          <w:szCs w:val="22"/>
        </w:rPr>
        <w:t>,</w:t>
      </w:r>
      <w:r w:rsidRPr="00A14B42">
        <w:rPr>
          <w:rFonts w:ascii="Century Gothic" w:hAnsi="Century Gothic" w:cs="Arial"/>
          <w:sz w:val="22"/>
          <w:szCs w:val="22"/>
        </w:rPr>
        <w:t xml:space="preserve"> emita </w:t>
      </w:r>
      <w:r>
        <w:rPr>
          <w:rFonts w:ascii="Century Gothic" w:hAnsi="Century Gothic" w:cs="Arial"/>
          <w:sz w:val="22"/>
          <w:szCs w:val="22"/>
        </w:rPr>
        <w:t xml:space="preserve">el informe correspondiente </w:t>
      </w:r>
      <w:r w:rsidRPr="00A14B42">
        <w:rPr>
          <w:rFonts w:ascii="Century Gothic" w:hAnsi="Century Gothic" w:cs="Arial"/>
          <w:sz w:val="22"/>
          <w:szCs w:val="22"/>
        </w:rPr>
        <w:t xml:space="preserve">para que esta </w:t>
      </w:r>
      <w:r>
        <w:rPr>
          <w:rFonts w:ascii="Century Gothic" w:hAnsi="Century Gothic" w:cs="Arial"/>
          <w:sz w:val="22"/>
          <w:szCs w:val="22"/>
        </w:rPr>
        <w:t>soberanía se encuentre en aptitud de</w:t>
      </w:r>
      <w:r w:rsidRPr="00A14B42">
        <w:rPr>
          <w:rFonts w:ascii="Century Gothic" w:hAnsi="Century Gothic" w:cs="Arial"/>
          <w:sz w:val="22"/>
          <w:szCs w:val="22"/>
        </w:rPr>
        <w:t xml:space="preserve"> determinar lo procedente.</w:t>
      </w:r>
      <w:r w:rsidRPr="00A14B42">
        <w:rPr>
          <w:rFonts w:ascii="Century Gothic" w:hAnsi="Century Gothic" w:cs="Arial"/>
          <w:b/>
          <w:sz w:val="22"/>
          <w:szCs w:val="22"/>
        </w:rPr>
        <w:t xml:space="preserve"> </w:t>
      </w:r>
    </w:p>
    <w:p w:rsidR="00AD5BAC" w:rsidRPr="00A14B42" w:rsidRDefault="00AD5BAC" w:rsidP="00AD5BAC">
      <w:pPr>
        <w:spacing w:line="360" w:lineRule="auto"/>
        <w:jc w:val="both"/>
        <w:rPr>
          <w:rFonts w:ascii="Century Gothic" w:hAnsi="Century Gothic" w:cs="Arial"/>
          <w:b/>
          <w:sz w:val="22"/>
          <w:szCs w:val="22"/>
        </w:rPr>
      </w:pPr>
    </w:p>
    <w:p w:rsidR="00AD5BAC" w:rsidRPr="00A14B42" w:rsidRDefault="00AD5BAC" w:rsidP="00AD5BAC">
      <w:pPr>
        <w:spacing w:line="360" w:lineRule="auto"/>
        <w:jc w:val="center"/>
        <w:rPr>
          <w:rFonts w:ascii="Century Gothic" w:hAnsi="Century Gothic"/>
          <w:b/>
          <w:sz w:val="22"/>
          <w:szCs w:val="22"/>
        </w:rPr>
      </w:pPr>
      <w:r w:rsidRPr="00A14B42">
        <w:rPr>
          <w:rFonts w:ascii="Century Gothic" w:hAnsi="Century Gothic"/>
          <w:b/>
          <w:sz w:val="22"/>
          <w:szCs w:val="22"/>
        </w:rPr>
        <w:t>ATENTAMENTE</w:t>
      </w:r>
    </w:p>
    <w:p w:rsidR="00AD5BAC" w:rsidRPr="00A14B42" w:rsidRDefault="00AD5BAC" w:rsidP="00AD5BAC">
      <w:pPr>
        <w:spacing w:line="360" w:lineRule="auto"/>
        <w:jc w:val="center"/>
        <w:rPr>
          <w:rFonts w:ascii="Century Gothic" w:hAnsi="Century Gothic"/>
          <w:b/>
          <w:sz w:val="22"/>
          <w:szCs w:val="22"/>
        </w:rPr>
      </w:pPr>
      <w:r w:rsidRPr="00A14B42">
        <w:rPr>
          <w:rFonts w:ascii="Century Gothic" w:hAnsi="Century Gothic"/>
          <w:b/>
          <w:sz w:val="22"/>
          <w:szCs w:val="22"/>
        </w:rPr>
        <w:t>CUATRO VECES HER</w:t>
      </w:r>
      <w:r>
        <w:rPr>
          <w:rFonts w:ascii="Century Gothic" w:hAnsi="Century Gothic"/>
          <w:b/>
          <w:sz w:val="22"/>
          <w:szCs w:val="22"/>
        </w:rPr>
        <w:t xml:space="preserve">OICA PUEBLA DE ZARAGOZA, </w:t>
      </w:r>
      <w:r w:rsidR="002D49B9">
        <w:rPr>
          <w:rFonts w:ascii="Century Gothic" w:hAnsi="Century Gothic"/>
          <w:b/>
          <w:sz w:val="22"/>
          <w:szCs w:val="22"/>
        </w:rPr>
        <w:t>27</w:t>
      </w:r>
      <w:r w:rsidRPr="00A14B42">
        <w:rPr>
          <w:rFonts w:ascii="Century Gothic" w:hAnsi="Century Gothic"/>
          <w:b/>
          <w:sz w:val="22"/>
          <w:szCs w:val="22"/>
        </w:rPr>
        <w:t xml:space="preserve"> DE NOVIEMBRE DE 2018</w:t>
      </w:r>
    </w:p>
    <w:p w:rsidR="00AD5BAC" w:rsidRPr="00A14B42" w:rsidRDefault="00AD5BAC" w:rsidP="00AD5BAC">
      <w:pPr>
        <w:spacing w:line="360" w:lineRule="auto"/>
        <w:jc w:val="center"/>
        <w:rPr>
          <w:rFonts w:ascii="Century Gothic" w:hAnsi="Century Gothic"/>
          <w:b/>
          <w:sz w:val="22"/>
          <w:szCs w:val="22"/>
        </w:rPr>
      </w:pPr>
    </w:p>
    <w:p w:rsidR="00AD5BAC" w:rsidRPr="00A14B42" w:rsidRDefault="00AD5BAC" w:rsidP="00AD5BAC">
      <w:pPr>
        <w:spacing w:line="360" w:lineRule="auto"/>
        <w:jc w:val="center"/>
        <w:rPr>
          <w:rFonts w:ascii="Century Gothic" w:hAnsi="Century Gothic"/>
          <w:b/>
          <w:sz w:val="22"/>
          <w:szCs w:val="22"/>
        </w:rPr>
      </w:pPr>
    </w:p>
    <w:p w:rsidR="00AD5BAC" w:rsidRPr="00A14B42" w:rsidRDefault="00AD5BAC" w:rsidP="00AD5BAC">
      <w:pPr>
        <w:spacing w:line="360" w:lineRule="auto"/>
        <w:jc w:val="center"/>
        <w:rPr>
          <w:rFonts w:ascii="Century Gothic" w:hAnsi="Century Gothic"/>
          <w:b/>
          <w:sz w:val="22"/>
          <w:szCs w:val="22"/>
        </w:rPr>
      </w:pPr>
    </w:p>
    <w:p w:rsidR="00AD5BAC" w:rsidRPr="00A14B42" w:rsidRDefault="00AD5BAC" w:rsidP="00AD5BAC">
      <w:pPr>
        <w:spacing w:line="360" w:lineRule="auto"/>
        <w:jc w:val="center"/>
        <w:rPr>
          <w:rFonts w:ascii="Century Gothic" w:hAnsi="Century Gothic" w:cs="Arial"/>
          <w:b/>
          <w:sz w:val="22"/>
          <w:szCs w:val="22"/>
        </w:rPr>
      </w:pPr>
    </w:p>
    <w:p w:rsidR="00AD5BAC" w:rsidRPr="00A14B42" w:rsidRDefault="00AD5BAC" w:rsidP="00AD5BAC">
      <w:pPr>
        <w:spacing w:line="360" w:lineRule="auto"/>
        <w:jc w:val="center"/>
        <w:rPr>
          <w:rFonts w:ascii="Century Gothic" w:hAnsi="Century Gothic" w:cs="Arial"/>
          <w:b/>
          <w:sz w:val="22"/>
          <w:szCs w:val="22"/>
        </w:rPr>
      </w:pPr>
      <w:r w:rsidRPr="00A14B42">
        <w:rPr>
          <w:rFonts w:ascii="Century Gothic" w:hAnsi="Century Gothic" w:cs="Arial"/>
          <w:b/>
          <w:sz w:val="22"/>
          <w:szCs w:val="22"/>
        </w:rPr>
        <w:t>DIP. DIPUTADO EMILIO ERNESTO MAURER ESPINOSA</w:t>
      </w:r>
      <w:bookmarkStart w:id="1" w:name="_GoBack"/>
      <w:bookmarkEnd w:id="1"/>
    </w:p>
    <w:sectPr w:rsidR="00AD5BAC" w:rsidRPr="00A14B42" w:rsidSect="005A34D5">
      <w:headerReference w:type="default" r:id="rId7"/>
      <w:pgSz w:w="12240" w:h="15840"/>
      <w:pgMar w:top="113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8B5" w:rsidRDefault="00C838B5" w:rsidP="00061D0E">
      <w:r>
        <w:separator/>
      </w:r>
    </w:p>
  </w:endnote>
  <w:endnote w:type="continuationSeparator" w:id="0">
    <w:p w:rsidR="00C838B5" w:rsidRDefault="00C838B5" w:rsidP="0006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Ubuntu"/>
    <w:charset w:val="00"/>
    <w:family w:val="auto"/>
    <w:pitch w:val="default"/>
    <w:sig w:usb0="00000000" w:usb1="00000000"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8B5" w:rsidRDefault="00C838B5" w:rsidP="00061D0E">
      <w:r>
        <w:separator/>
      </w:r>
    </w:p>
  </w:footnote>
  <w:footnote w:type="continuationSeparator" w:id="0">
    <w:p w:rsidR="00C838B5" w:rsidRDefault="00C838B5" w:rsidP="00061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FD2" w:rsidRDefault="00085FD2">
    <w:pPr>
      <w:pStyle w:val="Encabezado"/>
    </w:pPr>
    <w:r>
      <w:rPr>
        <w:noProof/>
        <w:lang w:val="es-ES"/>
      </w:rPr>
      <w:drawing>
        <wp:anchor distT="0" distB="0" distL="114300" distR="114300" simplePos="0" relativeHeight="251659264" behindDoc="1" locked="0" layoutInCell="1" allowOverlap="1">
          <wp:simplePos x="0" y="0"/>
          <wp:positionH relativeFrom="page">
            <wp:posOffset>-104775</wp:posOffset>
          </wp:positionH>
          <wp:positionV relativeFrom="paragraph">
            <wp:posOffset>-642620</wp:posOffset>
          </wp:positionV>
          <wp:extent cx="2390775" cy="1202690"/>
          <wp:effectExtent l="0" t="0" r="9525"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clrChange>
                      <a:clrFrom>
                        <a:srgbClr val="F7F7F7"/>
                      </a:clrFrom>
                      <a:clrTo>
                        <a:srgbClr val="F7F7F7">
                          <a:alpha val="0"/>
                        </a:srgbClr>
                      </a:clrTo>
                    </a:clrChange>
                    <a:extLst>
                      <a:ext uri="{28A0092B-C50C-407E-A947-70E740481C1C}">
                        <a14:useLocalDpi xmlns:a14="http://schemas.microsoft.com/office/drawing/2010/main" val="0"/>
                      </a:ext>
                    </a:extLst>
                  </a:blip>
                  <a:srcRect b="15962"/>
                  <a:stretch>
                    <a:fillRect/>
                  </a:stretch>
                </pic:blipFill>
                <pic:spPr bwMode="auto">
                  <a:xfrm>
                    <a:off x="0" y="0"/>
                    <a:ext cx="2390775" cy="12026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5FD2" w:rsidRDefault="00085FD2">
    <w:pPr>
      <w:pStyle w:val="Encabezado"/>
    </w:pPr>
  </w:p>
  <w:p w:rsidR="00085FD2" w:rsidRDefault="00085FD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05CFE2"/>
    <w:multiLevelType w:val="singleLevel"/>
    <w:tmpl w:val="5C05CFE2"/>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2A7"/>
    <w:rsid w:val="00015E6D"/>
    <w:rsid w:val="00061D0E"/>
    <w:rsid w:val="000839C2"/>
    <w:rsid w:val="00085FD2"/>
    <w:rsid w:val="00094619"/>
    <w:rsid w:val="001332ED"/>
    <w:rsid w:val="001673E1"/>
    <w:rsid w:val="001778A7"/>
    <w:rsid w:val="001B42A6"/>
    <w:rsid w:val="001F7660"/>
    <w:rsid w:val="002047F3"/>
    <w:rsid w:val="002218CA"/>
    <w:rsid w:val="0024144F"/>
    <w:rsid w:val="002666E4"/>
    <w:rsid w:val="00280336"/>
    <w:rsid w:val="002C7657"/>
    <w:rsid w:val="002D443E"/>
    <w:rsid w:val="002D49B9"/>
    <w:rsid w:val="00304945"/>
    <w:rsid w:val="00357763"/>
    <w:rsid w:val="00363E33"/>
    <w:rsid w:val="003852A7"/>
    <w:rsid w:val="003A17D8"/>
    <w:rsid w:val="003A1D24"/>
    <w:rsid w:val="003C07A5"/>
    <w:rsid w:val="003F1B0D"/>
    <w:rsid w:val="003F1E16"/>
    <w:rsid w:val="00437712"/>
    <w:rsid w:val="004616A7"/>
    <w:rsid w:val="00493006"/>
    <w:rsid w:val="004E1B3C"/>
    <w:rsid w:val="00533D8B"/>
    <w:rsid w:val="00590D47"/>
    <w:rsid w:val="005A34D5"/>
    <w:rsid w:val="005B56CD"/>
    <w:rsid w:val="005C3AC9"/>
    <w:rsid w:val="00625479"/>
    <w:rsid w:val="006529E8"/>
    <w:rsid w:val="00652A07"/>
    <w:rsid w:val="006D71B2"/>
    <w:rsid w:val="00701315"/>
    <w:rsid w:val="0072027D"/>
    <w:rsid w:val="00767832"/>
    <w:rsid w:val="007C74D9"/>
    <w:rsid w:val="007D444D"/>
    <w:rsid w:val="008657C6"/>
    <w:rsid w:val="00891961"/>
    <w:rsid w:val="008D4209"/>
    <w:rsid w:val="008F6643"/>
    <w:rsid w:val="009238C4"/>
    <w:rsid w:val="009663A6"/>
    <w:rsid w:val="009D0818"/>
    <w:rsid w:val="009F48DF"/>
    <w:rsid w:val="00A613D8"/>
    <w:rsid w:val="00A87EFB"/>
    <w:rsid w:val="00AB56F1"/>
    <w:rsid w:val="00AD2950"/>
    <w:rsid w:val="00AD5BAC"/>
    <w:rsid w:val="00B15CCD"/>
    <w:rsid w:val="00B73CD6"/>
    <w:rsid w:val="00B92242"/>
    <w:rsid w:val="00BE5C86"/>
    <w:rsid w:val="00C37694"/>
    <w:rsid w:val="00C838B5"/>
    <w:rsid w:val="00CA0CF6"/>
    <w:rsid w:val="00CC02E4"/>
    <w:rsid w:val="00CC4FFE"/>
    <w:rsid w:val="00CE229A"/>
    <w:rsid w:val="00D1031C"/>
    <w:rsid w:val="00D210EE"/>
    <w:rsid w:val="00D27D4E"/>
    <w:rsid w:val="00D53EA9"/>
    <w:rsid w:val="00D977F7"/>
    <w:rsid w:val="00DF184C"/>
    <w:rsid w:val="00E30BD0"/>
    <w:rsid w:val="00E36E65"/>
    <w:rsid w:val="00E36F1C"/>
    <w:rsid w:val="00E50E6D"/>
    <w:rsid w:val="00EA49DA"/>
    <w:rsid w:val="00ED060E"/>
    <w:rsid w:val="00ED648C"/>
    <w:rsid w:val="00EF1FAD"/>
    <w:rsid w:val="00F00B2B"/>
    <w:rsid w:val="00F210D1"/>
    <w:rsid w:val="00F627E8"/>
    <w:rsid w:val="00F67CE6"/>
    <w:rsid w:val="00FC6576"/>
    <w:rsid w:val="00FC6EBE"/>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efaultImageDpi w14:val="300"/>
  <w15:chartTrackingRefBased/>
  <w15:docId w15:val="{5631DEC2-D95E-423D-BB14-7E906097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419" w:eastAsia="es-419"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1D0E"/>
    <w:pPr>
      <w:tabs>
        <w:tab w:val="center" w:pos="4252"/>
        <w:tab w:val="right" w:pos="8504"/>
      </w:tabs>
    </w:pPr>
  </w:style>
  <w:style w:type="character" w:customStyle="1" w:styleId="EncabezadoCar">
    <w:name w:val="Encabezado Car"/>
    <w:basedOn w:val="Fuentedeprrafopredeter"/>
    <w:link w:val="Encabezado"/>
    <w:uiPriority w:val="99"/>
    <w:rsid w:val="00061D0E"/>
  </w:style>
  <w:style w:type="paragraph" w:styleId="Piedepgina">
    <w:name w:val="footer"/>
    <w:basedOn w:val="Normal"/>
    <w:link w:val="PiedepginaCar"/>
    <w:uiPriority w:val="99"/>
    <w:unhideWhenUsed/>
    <w:rsid w:val="00061D0E"/>
    <w:pPr>
      <w:tabs>
        <w:tab w:val="center" w:pos="4252"/>
        <w:tab w:val="right" w:pos="8504"/>
      </w:tabs>
    </w:pPr>
  </w:style>
  <w:style w:type="character" w:customStyle="1" w:styleId="PiedepginaCar">
    <w:name w:val="Pie de página Car"/>
    <w:basedOn w:val="Fuentedeprrafopredeter"/>
    <w:link w:val="Piedepgina"/>
    <w:uiPriority w:val="99"/>
    <w:rsid w:val="00061D0E"/>
  </w:style>
  <w:style w:type="paragraph" w:styleId="Textodeglobo">
    <w:name w:val="Balloon Text"/>
    <w:basedOn w:val="Normal"/>
    <w:link w:val="TextodegloboCar"/>
    <w:uiPriority w:val="99"/>
    <w:semiHidden/>
    <w:unhideWhenUsed/>
    <w:rsid w:val="00061D0E"/>
    <w:rPr>
      <w:rFonts w:ascii="Lucida Grande" w:hAnsi="Lucida Grande" w:cs="Lucida Grande"/>
      <w:sz w:val="18"/>
      <w:szCs w:val="18"/>
    </w:rPr>
  </w:style>
  <w:style w:type="character" w:customStyle="1" w:styleId="TextodegloboCar">
    <w:name w:val="Texto de globo Car"/>
    <w:link w:val="Textodeglobo"/>
    <w:uiPriority w:val="99"/>
    <w:semiHidden/>
    <w:rsid w:val="00061D0E"/>
    <w:rPr>
      <w:rFonts w:ascii="Lucida Grande" w:hAnsi="Lucida Grande" w:cs="Lucida Grande"/>
      <w:sz w:val="18"/>
      <w:szCs w:val="18"/>
    </w:rPr>
  </w:style>
  <w:style w:type="character" w:styleId="Hipervnculo">
    <w:name w:val="Hyperlink"/>
    <w:uiPriority w:val="99"/>
    <w:semiHidden/>
    <w:unhideWhenUsed/>
    <w:rsid w:val="00E50E6D"/>
    <w:rPr>
      <w:color w:val="0000FF"/>
      <w:u w:val="single"/>
    </w:rPr>
  </w:style>
  <w:style w:type="table" w:styleId="Tablaconcuadrcula">
    <w:name w:val="Table Grid"/>
    <w:basedOn w:val="Tablanormal"/>
    <w:uiPriority w:val="59"/>
    <w:rsid w:val="00E50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BE5C86"/>
    <w:rPr>
      <w:b/>
      <w:bCs/>
    </w:rPr>
  </w:style>
  <w:style w:type="paragraph" w:customStyle="1" w:styleId="letter-capitular">
    <w:name w:val="letter-capitular"/>
    <w:basedOn w:val="Normal"/>
    <w:rsid w:val="0024144F"/>
    <w:pPr>
      <w:spacing w:before="100" w:beforeAutospacing="1" w:after="100" w:afterAutospacing="1"/>
    </w:pPr>
    <w:rPr>
      <w:rFonts w:ascii="Times New Roman" w:eastAsia="Times New Roman" w:hAnsi="Times New Roman"/>
      <w:lang w:val="es-MX" w:eastAsia="es-MX"/>
    </w:rPr>
  </w:style>
  <w:style w:type="paragraph" w:styleId="NormalWeb">
    <w:name w:val="Normal (Web)"/>
    <w:basedOn w:val="Normal"/>
    <w:uiPriority w:val="99"/>
    <w:unhideWhenUsed/>
    <w:rsid w:val="0024144F"/>
    <w:pPr>
      <w:spacing w:before="100" w:beforeAutospacing="1" w:after="100" w:afterAutospacing="1"/>
    </w:pPr>
    <w:rPr>
      <w:rFonts w:ascii="Times New Roman" w:eastAsia="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5596">
      <w:bodyDiv w:val="1"/>
      <w:marLeft w:val="0"/>
      <w:marRight w:val="0"/>
      <w:marTop w:val="0"/>
      <w:marBottom w:val="0"/>
      <w:divBdr>
        <w:top w:val="none" w:sz="0" w:space="0" w:color="auto"/>
        <w:left w:val="none" w:sz="0" w:space="0" w:color="auto"/>
        <w:bottom w:val="none" w:sz="0" w:space="0" w:color="auto"/>
        <w:right w:val="none" w:sz="0" w:space="0" w:color="auto"/>
      </w:divBdr>
    </w:div>
    <w:div w:id="332924966">
      <w:bodyDiv w:val="1"/>
      <w:marLeft w:val="0"/>
      <w:marRight w:val="0"/>
      <w:marTop w:val="0"/>
      <w:marBottom w:val="0"/>
      <w:divBdr>
        <w:top w:val="none" w:sz="0" w:space="0" w:color="auto"/>
        <w:left w:val="none" w:sz="0" w:space="0" w:color="auto"/>
        <w:bottom w:val="none" w:sz="0" w:space="0" w:color="auto"/>
        <w:right w:val="none" w:sz="0" w:space="0" w:color="auto"/>
      </w:divBdr>
    </w:div>
    <w:div w:id="772826270">
      <w:bodyDiv w:val="1"/>
      <w:marLeft w:val="0"/>
      <w:marRight w:val="0"/>
      <w:marTop w:val="0"/>
      <w:marBottom w:val="0"/>
      <w:divBdr>
        <w:top w:val="none" w:sz="0" w:space="0" w:color="auto"/>
        <w:left w:val="none" w:sz="0" w:space="0" w:color="auto"/>
        <w:bottom w:val="none" w:sz="0" w:space="0" w:color="auto"/>
        <w:right w:val="none" w:sz="0" w:space="0" w:color="auto"/>
      </w:divBdr>
    </w:div>
    <w:div w:id="213552039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2112</Words>
  <Characters>11616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xxx</Company>
  <LinksUpToDate>false</LinksUpToDate>
  <CharactersWithSpaces>13701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 xx</dc:creator>
  <cp:keywords/>
  <dc:description/>
  <cp:lastModifiedBy>Silvia-pc</cp:lastModifiedBy>
  <cp:revision>2</cp:revision>
  <dcterms:created xsi:type="dcterms:W3CDTF">2018-12-18T03:48:00Z</dcterms:created>
  <dcterms:modified xsi:type="dcterms:W3CDTF">2018-12-18T03:48:00Z</dcterms:modified>
</cp:coreProperties>
</file>