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DB9A" w14:textId="5982BEC4" w:rsidR="00F35702" w:rsidRPr="00BC4C8A" w:rsidRDefault="00A532C9" w:rsidP="0080355A">
      <w:pPr>
        <w:pStyle w:val="Sinespaciado"/>
        <w:spacing w:line="264" w:lineRule="auto"/>
        <w:jc w:val="center"/>
        <w:rPr>
          <w:rFonts w:ascii="Century Gothic" w:hAnsi="Century Gothic" w:cs="Tahoma"/>
          <w:b/>
          <w:lang w:val="es-MX"/>
        </w:rPr>
      </w:pPr>
      <w:r w:rsidRPr="00BC4C8A">
        <w:rPr>
          <w:rFonts w:ascii="Century Gothic" w:hAnsi="Century Gothic" w:cs="Tahoma"/>
          <w:b/>
          <w:lang w:val="es-MX"/>
        </w:rPr>
        <w:t>COMISIÓN PERMANENTE D</w:t>
      </w:r>
      <w:r w:rsidR="00F35702" w:rsidRPr="00BC4C8A">
        <w:rPr>
          <w:rFonts w:ascii="Century Gothic" w:hAnsi="Century Gothic" w:cs="Tahoma"/>
          <w:b/>
          <w:lang w:val="es-MX"/>
        </w:rPr>
        <w:t>EL HONORABLE CONGRESO</w:t>
      </w:r>
    </w:p>
    <w:p w14:paraId="785B8972" w14:textId="238251A4" w:rsidR="00F35702" w:rsidRPr="00BC4C8A" w:rsidRDefault="00F35702" w:rsidP="0080355A">
      <w:pPr>
        <w:pStyle w:val="Sinespaciado"/>
        <w:spacing w:line="264" w:lineRule="auto"/>
        <w:jc w:val="center"/>
        <w:rPr>
          <w:rFonts w:ascii="Century Gothic" w:hAnsi="Century Gothic" w:cs="Tahoma"/>
          <w:b/>
          <w:lang w:val="es-MX"/>
        </w:rPr>
      </w:pPr>
      <w:r w:rsidRPr="00BC4C8A">
        <w:rPr>
          <w:rFonts w:ascii="Century Gothic" w:hAnsi="Century Gothic" w:cs="Tahoma"/>
          <w:b/>
          <w:lang w:val="es-MX"/>
        </w:rPr>
        <w:t>DEL ESTADO LIBRE Y SOBERANO DE PUEBLA</w:t>
      </w:r>
    </w:p>
    <w:p w14:paraId="343CD34A" w14:textId="4C8635F0" w:rsidR="00785A1C" w:rsidRDefault="00785A1C" w:rsidP="0080355A">
      <w:pPr>
        <w:spacing w:after="0" w:line="264" w:lineRule="auto"/>
        <w:rPr>
          <w:rFonts w:ascii="Century Gothic" w:hAnsi="Century Gothic" w:cs="Tahoma"/>
          <w:b/>
        </w:rPr>
      </w:pPr>
    </w:p>
    <w:p w14:paraId="53D003CA" w14:textId="6E2E40C9" w:rsidR="009C7B7D" w:rsidRDefault="009C7B7D" w:rsidP="0080355A">
      <w:pPr>
        <w:spacing w:after="0" w:line="264" w:lineRule="auto"/>
        <w:rPr>
          <w:rFonts w:ascii="Century Gothic" w:hAnsi="Century Gothic" w:cs="Tahoma"/>
          <w:b/>
        </w:rPr>
      </w:pPr>
    </w:p>
    <w:p w14:paraId="7F784824" w14:textId="77777777" w:rsidR="009C7B7D" w:rsidRPr="00BC4C8A" w:rsidRDefault="009C7B7D" w:rsidP="0080355A">
      <w:pPr>
        <w:spacing w:after="0" w:line="264" w:lineRule="auto"/>
        <w:rPr>
          <w:rFonts w:ascii="Century Gothic" w:hAnsi="Century Gothic" w:cs="Tahoma"/>
          <w:b/>
        </w:rPr>
      </w:pPr>
    </w:p>
    <w:p w14:paraId="1C8285AB" w14:textId="77777777" w:rsidR="00F35702" w:rsidRPr="00BC4C8A" w:rsidRDefault="00F35702" w:rsidP="0080355A">
      <w:pPr>
        <w:spacing w:after="0" w:line="264" w:lineRule="auto"/>
        <w:jc w:val="center"/>
        <w:rPr>
          <w:rFonts w:ascii="Century Gothic" w:hAnsi="Century Gothic" w:cs="Tahoma"/>
          <w:b/>
          <w:bCs/>
        </w:rPr>
      </w:pPr>
      <w:r w:rsidRPr="00BC4C8A">
        <w:rPr>
          <w:rFonts w:ascii="Century Gothic" w:hAnsi="Century Gothic" w:cs="Tahoma"/>
          <w:b/>
          <w:bCs/>
        </w:rPr>
        <w:t xml:space="preserve">C O N S I D E R A N D O </w:t>
      </w:r>
    </w:p>
    <w:p w14:paraId="221E927B" w14:textId="44748749" w:rsidR="00EB7312" w:rsidRDefault="00EB7312" w:rsidP="0080355A">
      <w:pPr>
        <w:spacing w:after="0" w:line="264" w:lineRule="auto"/>
        <w:jc w:val="center"/>
        <w:rPr>
          <w:rFonts w:ascii="Century Gothic" w:hAnsi="Century Gothic" w:cs="Tahoma"/>
        </w:rPr>
      </w:pPr>
    </w:p>
    <w:p w14:paraId="4576DF40" w14:textId="7C5F6B05" w:rsidR="009C7B7D" w:rsidRDefault="009C7B7D" w:rsidP="0080355A">
      <w:pPr>
        <w:spacing w:after="0" w:line="264" w:lineRule="auto"/>
        <w:jc w:val="center"/>
        <w:rPr>
          <w:rFonts w:ascii="Century Gothic" w:hAnsi="Century Gothic" w:cs="Tahoma"/>
        </w:rPr>
      </w:pPr>
    </w:p>
    <w:p w14:paraId="739997AC" w14:textId="665CA13C" w:rsidR="009C7B7D" w:rsidRDefault="009C7B7D" w:rsidP="0080355A">
      <w:pPr>
        <w:spacing w:after="0" w:line="264" w:lineRule="auto"/>
        <w:jc w:val="center"/>
        <w:rPr>
          <w:rFonts w:ascii="Century Gothic" w:hAnsi="Century Gothic" w:cs="Tahoma"/>
        </w:rPr>
      </w:pPr>
    </w:p>
    <w:p w14:paraId="0AA26F77" w14:textId="77777777" w:rsidR="009C7B7D" w:rsidRPr="00BC4C8A" w:rsidRDefault="009C7B7D" w:rsidP="0080355A">
      <w:pPr>
        <w:spacing w:after="0" w:line="264" w:lineRule="auto"/>
        <w:jc w:val="center"/>
        <w:rPr>
          <w:rFonts w:ascii="Century Gothic" w:hAnsi="Century Gothic" w:cs="Tahoma"/>
        </w:rPr>
      </w:pPr>
    </w:p>
    <w:p w14:paraId="60E6D060" w14:textId="1C7F251A" w:rsidR="009D1D58" w:rsidRDefault="00F35702" w:rsidP="0080355A">
      <w:pPr>
        <w:pStyle w:val="Prrafodelista"/>
        <w:spacing w:after="0" w:line="264" w:lineRule="auto"/>
        <w:ind w:left="0"/>
        <w:jc w:val="both"/>
        <w:rPr>
          <w:rFonts w:ascii="Century Gothic" w:hAnsi="Century Gothic" w:cs="Tahoma"/>
        </w:rPr>
      </w:pPr>
      <w:r w:rsidRPr="00F940B7">
        <w:rPr>
          <w:rFonts w:ascii="Century Gothic" w:hAnsi="Century Gothic" w:cs="Tahoma"/>
        </w:rPr>
        <w:t xml:space="preserve">Que en Sesión </w:t>
      </w:r>
      <w:r w:rsidR="00B154B2" w:rsidRPr="00F940B7">
        <w:rPr>
          <w:rFonts w:ascii="Century Gothic" w:hAnsi="Century Gothic" w:cs="Tahoma"/>
        </w:rPr>
        <w:t xml:space="preserve">Pública </w:t>
      </w:r>
      <w:r w:rsidR="00404A40" w:rsidRPr="00F940B7">
        <w:rPr>
          <w:rFonts w:ascii="Century Gothic" w:hAnsi="Century Gothic" w:cs="Tahoma"/>
        </w:rPr>
        <w:t xml:space="preserve">de la Comisión Permanente </w:t>
      </w:r>
      <w:r w:rsidRPr="00F940B7">
        <w:rPr>
          <w:rFonts w:ascii="Century Gothic" w:hAnsi="Century Gothic" w:cs="Tahoma"/>
        </w:rPr>
        <w:t xml:space="preserve">celebrada con esta fecha, esta </w:t>
      </w:r>
      <w:r w:rsidRPr="00460DFC">
        <w:rPr>
          <w:rFonts w:ascii="Century Gothic" w:hAnsi="Century Gothic" w:cs="Tahoma"/>
        </w:rPr>
        <w:t>Soberanía</w:t>
      </w:r>
      <w:r w:rsidRPr="00F940B7">
        <w:rPr>
          <w:rFonts w:ascii="Century Gothic" w:hAnsi="Century Gothic" w:cs="Tahoma"/>
        </w:rPr>
        <w:t xml:space="preserve"> con fundamento en lo dispuesto por los artículos</w:t>
      </w:r>
      <w:r w:rsidR="00524B11" w:rsidRPr="00F940B7">
        <w:rPr>
          <w:rFonts w:ascii="Century Gothic" w:hAnsi="Century Gothic" w:cs="Tahoma"/>
        </w:rPr>
        <w:t>, 59</w:t>
      </w:r>
      <w:r w:rsidR="00902420">
        <w:rPr>
          <w:rFonts w:ascii="Century Gothic" w:hAnsi="Century Gothic" w:cs="Tahoma"/>
        </w:rPr>
        <w:t xml:space="preserve"> y</w:t>
      </w:r>
      <w:r w:rsidR="00524B11" w:rsidRPr="00F940B7">
        <w:rPr>
          <w:rFonts w:ascii="Century Gothic" w:hAnsi="Century Gothic" w:cs="Tahoma"/>
        </w:rPr>
        <w:t xml:space="preserve"> 61 </w:t>
      </w:r>
      <w:r w:rsidRPr="00F940B7">
        <w:rPr>
          <w:rFonts w:ascii="Century Gothic" w:hAnsi="Century Gothic" w:cs="Tahoma"/>
        </w:rPr>
        <w:t xml:space="preserve">de la Constitución Política del Estado Libre y Soberano de Puebla; </w:t>
      </w:r>
      <w:r w:rsidR="00A562AC">
        <w:rPr>
          <w:rFonts w:ascii="Century Gothic" w:hAnsi="Century Gothic" w:cs="Tahoma"/>
        </w:rPr>
        <w:t xml:space="preserve">9, </w:t>
      </w:r>
      <w:r w:rsidR="00524B11" w:rsidRPr="00F940B7">
        <w:rPr>
          <w:rFonts w:ascii="Century Gothic" w:hAnsi="Century Gothic" w:cs="Tahoma"/>
        </w:rPr>
        <w:t xml:space="preserve">79, </w:t>
      </w:r>
      <w:r w:rsidR="00022B9B" w:rsidRPr="00F940B7">
        <w:rPr>
          <w:rFonts w:ascii="Century Gothic" w:hAnsi="Century Gothic" w:cs="Tahoma"/>
        </w:rPr>
        <w:t xml:space="preserve">82 fracción I, </w:t>
      </w:r>
      <w:r w:rsidRPr="00F940B7">
        <w:rPr>
          <w:rFonts w:ascii="Century Gothic" w:hAnsi="Century Gothic" w:cs="Tahoma"/>
        </w:rPr>
        <w:t xml:space="preserve">134, 135, </w:t>
      </w:r>
      <w:r w:rsidR="00A562AC">
        <w:rPr>
          <w:rFonts w:ascii="Century Gothic" w:hAnsi="Century Gothic" w:cs="Tahoma"/>
        </w:rPr>
        <w:t>137</w:t>
      </w:r>
      <w:r w:rsidRPr="00F940B7">
        <w:rPr>
          <w:rFonts w:ascii="Century Gothic" w:hAnsi="Century Gothic" w:cs="Tahoma"/>
        </w:rPr>
        <w:t xml:space="preserve"> de la Ley Orgánica del Poder Legislativo del Estado Libre y Soberano de Puebla; </w:t>
      </w:r>
      <w:r w:rsidR="00022B9B" w:rsidRPr="00F940B7">
        <w:rPr>
          <w:rFonts w:ascii="Century Gothic" w:hAnsi="Century Gothic" w:cs="Tahoma"/>
        </w:rPr>
        <w:t>93 fracción VII</w:t>
      </w:r>
      <w:r w:rsidR="000C1882">
        <w:rPr>
          <w:rFonts w:ascii="Century Gothic" w:hAnsi="Century Gothic" w:cs="Tahoma"/>
        </w:rPr>
        <w:t xml:space="preserve"> y</w:t>
      </w:r>
      <w:r w:rsidR="00022B9B" w:rsidRPr="00F940B7">
        <w:rPr>
          <w:rFonts w:ascii="Century Gothic" w:hAnsi="Century Gothic" w:cs="Tahoma"/>
        </w:rPr>
        <w:t xml:space="preserve"> </w:t>
      </w:r>
      <w:r w:rsidRPr="00F940B7">
        <w:rPr>
          <w:rFonts w:ascii="Century Gothic" w:hAnsi="Century Gothic" w:cs="Tahoma"/>
        </w:rPr>
        <w:t>120 fracción II</w:t>
      </w:r>
      <w:r w:rsidR="00A562AC">
        <w:rPr>
          <w:rFonts w:ascii="Century Gothic" w:hAnsi="Century Gothic" w:cs="Tahoma"/>
        </w:rPr>
        <w:t xml:space="preserve"> y 150 </w:t>
      </w:r>
      <w:r w:rsidRPr="00F940B7">
        <w:rPr>
          <w:rFonts w:ascii="Century Gothic" w:hAnsi="Century Gothic" w:cs="Tahoma"/>
        </w:rPr>
        <w:t xml:space="preserve">del Reglamento Interior del Honorable Congreso del Estado Libre y Soberano de Puebla, </w:t>
      </w:r>
      <w:r w:rsidR="00A562AC" w:rsidRPr="0065718F">
        <w:rPr>
          <w:rFonts w:ascii="Century Gothic" w:hAnsi="Century Gothic" w:cs="Tahoma"/>
        </w:rPr>
        <w:t xml:space="preserve">y </w:t>
      </w:r>
      <w:r w:rsidR="00A562AC">
        <w:rPr>
          <w:rFonts w:ascii="Century Gothic" w:hAnsi="Century Gothic" w:cs="Tahoma"/>
        </w:rPr>
        <w:t xml:space="preserve">en las Reglas de Operación para el desarrollo de las Sesiones Virtuales de los Órganos Legislativos del Honorable Congreso del Estado Libre y Soberano de Puebla; </w:t>
      </w:r>
      <w:r w:rsidRPr="00F940B7">
        <w:rPr>
          <w:rFonts w:ascii="Century Gothic" w:hAnsi="Century Gothic" w:cs="Tahoma"/>
        </w:rPr>
        <w:t>y demás</w:t>
      </w:r>
      <w:r w:rsidR="00902420">
        <w:rPr>
          <w:rFonts w:ascii="Century Gothic" w:hAnsi="Century Gothic" w:cs="Tahoma"/>
        </w:rPr>
        <w:t xml:space="preserve"> disposiciones </w:t>
      </w:r>
      <w:r w:rsidRPr="00F940B7">
        <w:rPr>
          <w:rFonts w:ascii="Century Gothic" w:hAnsi="Century Gothic" w:cs="Tahoma"/>
        </w:rPr>
        <w:t>relativ</w:t>
      </w:r>
      <w:r w:rsidR="00902420">
        <w:rPr>
          <w:rFonts w:ascii="Century Gothic" w:hAnsi="Century Gothic" w:cs="Tahoma"/>
        </w:rPr>
        <w:t>a</w:t>
      </w:r>
      <w:r w:rsidRPr="00F940B7">
        <w:rPr>
          <w:rFonts w:ascii="Century Gothic" w:hAnsi="Century Gothic" w:cs="Tahoma"/>
        </w:rPr>
        <w:t>s aplicables, tuvo a bien aprobar</w:t>
      </w:r>
      <w:r w:rsidR="009D1D58">
        <w:rPr>
          <w:rFonts w:ascii="Century Gothic" w:hAnsi="Century Gothic" w:cs="Tahoma"/>
        </w:rPr>
        <w:t xml:space="preserve"> el </w:t>
      </w:r>
      <w:r w:rsidRPr="00F940B7">
        <w:rPr>
          <w:rFonts w:ascii="Century Gothic" w:hAnsi="Century Gothic" w:cs="Tahoma"/>
        </w:rPr>
        <w:t xml:space="preserve">Acuerdo presentado </w:t>
      </w:r>
      <w:r w:rsidR="00786683">
        <w:rPr>
          <w:rFonts w:ascii="Century Gothic" w:hAnsi="Century Gothic" w:cs="Tahoma"/>
        </w:rPr>
        <w:t>por l</w:t>
      </w:r>
      <w:r w:rsidR="00902420">
        <w:rPr>
          <w:rFonts w:ascii="Century Gothic" w:hAnsi="Century Gothic" w:cs="Tahoma"/>
        </w:rPr>
        <w:t>a</w:t>
      </w:r>
      <w:r w:rsidR="00786683">
        <w:rPr>
          <w:rFonts w:ascii="Century Gothic" w:hAnsi="Century Gothic" w:cs="Tahoma"/>
        </w:rPr>
        <w:t xml:space="preserve"> </w:t>
      </w:r>
      <w:r w:rsidR="00902420">
        <w:rPr>
          <w:rFonts w:ascii="Century Gothic" w:hAnsi="Century Gothic" w:cs="Tahoma"/>
        </w:rPr>
        <w:t xml:space="preserve">Comisión de </w:t>
      </w:r>
      <w:r w:rsidR="00967A60">
        <w:rPr>
          <w:rFonts w:ascii="Century Gothic" w:hAnsi="Century Gothic" w:cs="Tahoma"/>
        </w:rPr>
        <w:t>Seguridad Pública</w:t>
      </w:r>
      <w:r w:rsidR="00786683">
        <w:rPr>
          <w:rFonts w:ascii="Century Gothic" w:hAnsi="Century Gothic" w:cs="Tahoma"/>
        </w:rPr>
        <w:t xml:space="preserve"> por virtud del cual </w:t>
      </w:r>
      <w:r w:rsidR="00967A60" w:rsidRPr="00FD4D2E">
        <w:rPr>
          <w:rFonts w:ascii="Century Gothic" w:hAnsi="Century Gothic" w:cs="Tahoma"/>
          <w:bCs/>
        </w:rPr>
        <w:t>se e</w:t>
      </w:r>
      <w:r w:rsidR="00967A60" w:rsidRPr="00D91A3A">
        <w:rPr>
          <w:rFonts w:ascii="Century Gothic" w:hAnsi="Century Gothic" w:cs="Tahoma"/>
        </w:rPr>
        <w:t>xhorta respetuosamente a la Secretaría de Seguridad Pública del Gobierno del Estado</w:t>
      </w:r>
      <w:r w:rsidR="00967A60">
        <w:rPr>
          <w:rFonts w:ascii="Century Gothic" w:hAnsi="Century Gothic" w:cs="Tahoma"/>
        </w:rPr>
        <w:t xml:space="preserve"> y a los 217 Ayuntamientos de la Entidad,</w:t>
      </w:r>
      <w:r w:rsidR="00967A60" w:rsidRPr="00D91A3A">
        <w:rPr>
          <w:rFonts w:ascii="Century Gothic" w:hAnsi="Century Gothic" w:cs="Tahoma"/>
        </w:rPr>
        <w:t xml:space="preserve"> para que implemente</w:t>
      </w:r>
      <w:r w:rsidR="00967A60">
        <w:rPr>
          <w:rFonts w:ascii="Century Gothic" w:hAnsi="Century Gothic" w:cs="Tahoma"/>
        </w:rPr>
        <w:t>n</w:t>
      </w:r>
      <w:r w:rsidR="00967A60" w:rsidRPr="00D91A3A">
        <w:rPr>
          <w:rFonts w:ascii="Century Gothic" w:hAnsi="Century Gothic" w:cs="Tahoma"/>
        </w:rPr>
        <w:t xml:space="preserve"> </w:t>
      </w:r>
      <w:r w:rsidR="00967A60">
        <w:rPr>
          <w:rFonts w:ascii="Century Gothic" w:hAnsi="Century Gothic" w:cs="Tahoma"/>
        </w:rPr>
        <w:t xml:space="preserve">de manera coordinada </w:t>
      </w:r>
      <w:r w:rsidR="00967A60" w:rsidRPr="00D91A3A">
        <w:rPr>
          <w:rFonts w:ascii="Century Gothic" w:hAnsi="Century Gothic" w:cs="Tahoma"/>
        </w:rPr>
        <w:t xml:space="preserve">medidas y acciones, que permitan disminuir en </w:t>
      </w:r>
      <w:r w:rsidR="00967A60">
        <w:rPr>
          <w:rFonts w:ascii="Century Gothic" w:hAnsi="Century Gothic" w:cs="Tahoma"/>
        </w:rPr>
        <w:t>el Estado</w:t>
      </w:r>
      <w:r w:rsidR="00967A60" w:rsidRPr="00D91A3A">
        <w:rPr>
          <w:rFonts w:ascii="Century Gothic" w:hAnsi="Century Gothic" w:cs="Tahoma"/>
        </w:rPr>
        <w:t xml:space="preserve"> el robo a casa habitación y a negocios, con la finalidad de resguardar la seguridad y bienes de los poblanos.</w:t>
      </w:r>
    </w:p>
    <w:p w14:paraId="54BF0640" w14:textId="136B8F42" w:rsidR="00967A60" w:rsidRDefault="00967A60" w:rsidP="0080355A">
      <w:pPr>
        <w:pStyle w:val="Prrafodelista"/>
        <w:spacing w:after="0" w:line="264" w:lineRule="auto"/>
        <w:ind w:left="0"/>
        <w:jc w:val="both"/>
        <w:rPr>
          <w:rFonts w:ascii="Century Gothic" w:hAnsi="Century Gothic" w:cs="Tahoma"/>
        </w:rPr>
      </w:pPr>
    </w:p>
    <w:p w14:paraId="206394B8" w14:textId="77777777" w:rsidR="00967A60" w:rsidRDefault="00967A60" w:rsidP="0080355A">
      <w:pPr>
        <w:pStyle w:val="Prrafodelista"/>
        <w:spacing w:after="0" w:line="264" w:lineRule="auto"/>
        <w:ind w:left="0"/>
        <w:jc w:val="both"/>
        <w:rPr>
          <w:rFonts w:ascii="Century Gothic" w:hAnsi="Century Gothic" w:cs="Tahoma"/>
        </w:rPr>
      </w:pPr>
    </w:p>
    <w:p w14:paraId="2AE65D95" w14:textId="77777777" w:rsidR="00967A60" w:rsidRPr="00967A60" w:rsidRDefault="00967A60" w:rsidP="00967A60">
      <w:pPr>
        <w:pStyle w:val="Textoindependiente"/>
        <w:spacing w:after="0" w:line="264" w:lineRule="auto"/>
        <w:ind w:left="100"/>
        <w:jc w:val="both"/>
        <w:rPr>
          <w:rFonts w:ascii="Century Gothic" w:hAnsi="Century Gothic"/>
          <w:spacing w:val="11"/>
          <w:sz w:val="22"/>
          <w:szCs w:val="22"/>
        </w:rPr>
      </w:pPr>
      <w:r w:rsidRPr="00967A60">
        <w:rPr>
          <w:rFonts w:ascii="Century Gothic" w:hAnsi="Century Gothic"/>
          <w:spacing w:val="-1"/>
          <w:sz w:val="22"/>
          <w:szCs w:val="22"/>
        </w:rPr>
        <w:t>Que el Derecho Administrativo es la rama del Derecho Público que se realiza en forma de actividades administrativas, que l</w:t>
      </w:r>
      <w:r w:rsidRPr="00967A60">
        <w:rPr>
          <w:rFonts w:ascii="Century Gothic" w:hAnsi="Century Gothic"/>
          <w:sz w:val="22"/>
          <w:szCs w:val="22"/>
        </w:rPr>
        <w:t>a ac</w:t>
      </w:r>
      <w:r w:rsidRPr="00967A60">
        <w:rPr>
          <w:rFonts w:ascii="Century Gothic" w:hAnsi="Century Gothic"/>
          <w:spacing w:val="-2"/>
          <w:sz w:val="22"/>
          <w:szCs w:val="22"/>
        </w:rPr>
        <w:t>t</w:t>
      </w:r>
      <w:r w:rsidRPr="00967A60">
        <w:rPr>
          <w:rFonts w:ascii="Century Gothic" w:hAnsi="Century Gothic"/>
          <w:spacing w:val="1"/>
          <w:sz w:val="22"/>
          <w:szCs w:val="22"/>
        </w:rPr>
        <w:t>ivi</w:t>
      </w:r>
      <w:r w:rsidRPr="00967A60">
        <w:rPr>
          <w:rFonts w:ascii="Century Gothic" w:hAnsi="Century Gothic"/>
          <w:spacing w:val="-1"/>
          <w:sz w:val="22"/>
          <w:szCs w:val="22"/>
        </w:rPr>
        <w:t>d</w:t>
      </w:r>
      <w:r w:rsidRPr="00967A60">
        <w:rPr>
          <w:rFonts w:ascii="Century Gothic" w:hAnsi="Century Gothic"/>
          <w:spacing w:val="-4"/>
          <w:sz w:val="22"/>
          <w:szCs w:val="22"/>
        </w:rPr>
        <w:t>a</w:t>
      </w:r>
      <w:r w:rsidRPr="00967A60">
        <w:rPr>
          <w:rFonts w:ascii="Century Gothic" w:hAnsi="Century Gothic"/>
          <w:sz w:val="22"/>
          <w:szCs w:val="22"/>
        </w:rPr>
        <w:t xml:space="preserve">d </w:t>
      </w:r>
      <w:r w:rsidRPr="00967A60">
        <w:rPr>
          <w:rFonts w:ascii="Century Gothic" w:hAnsi="Century Gothic"/>
          <w:spacing w:val="-1"/>
          <w:sz w:val="22"/>
          <w:szCs w:val="22"/>
        </w:rPr>
        <w:t>de</w:t>
      </w:r>
      <w:r w:rsidRPr="00967A60">
        <w:rPr>
          <w:rFonts w:ascii="Century Gothic" w:hAnsi="Century Gothic"/>
          <w:sz w:val="22"/>
          <w:szCs w:val="22"/>
        </w:rPr>
        <w:t xml:space="preserve">l </w:t>
      </w:r>
      <w:r w:rsidRPr="00967A60">
        <w:rPr>
          <w:rFonts w:ascii="Century Gothic" w:hAnsi="Century Gothic"/>
          <w:spacing w:val="1"/>
          <w:sz w:val="22"/>
          <w:szCs w:val="22"/>
        </w:rPr>
        <w:t>Es</w:t>
      </w:r>
      <w:r w:rsidRPr="00967A60">
        <w:rPr>
          <w:rFonts w:ascii="Century Gothic" w:hAnsi="Century Gothic"/>
          <w:spacing w:val="-2"/>
          <w:sz w:val="22"/>
          <w:szCs w:val="22"/>
        </w:rPr>
        <w:t>t</w:t>
      </w:r>
      <w:r w:rsidRPr="00967A60">
        <w:rPr>
          <w:rFonts w:ascii="Century Gothic" w:hAnsi="Century Gothic"/>
          <w:spacing w:val="-4"/>
          <w:sz w:val="22"/>
          <w:szCs w:val="22"/>
        </w:rPr>
        <w:t>a</w:t>
      </w:r>
      <w:r w:rsidRPr="00967A60">
        <w:rPr>
          <w:rFonts w:ascii="Century Gothic" w:hAnsi="Century Gothic"/>
          <w:spacing w:val="-1"/>
          <w:sz w:val="22"/>
          <w:szCs w:val="22"/>
        </w:rPr>
        <w:t>d</w:t>
      </w:r>
      <w:r w:rsidRPr="00967A60">
        <w:rPr>
          <w:rFonts w:ascii="Century Gothic" w:hAnsi="Century Gothic"/>
          <w:sz w:val="22"/>
          <w:szCs w:val="22"/>
        </w:rPr>
        <w:t xml:space="preserve">o </w:t>
      </w:r>
      <w:r w:rsidRPr="00967A60">
        <w:rPr>
          <w:rFonts w:ascii="Century Gothic" w:hAnsi="Century Gothic"/>
          <w:spacing w:val="-1"/>
          <w:sz w:val="22"/>
          <w:szCs w:val="22"/>
        </w:rPr>
        <w:t>e</w:t>
      </w:r>
      <w:r w:rsidRPr="00967A60">
        <w:rPr>
          <w:rFonts w:ascii="Century Gothic" w:hAnsi="Century Gothic"/>
          <w:sz w:val="22"/>
          <w:szCs w:val="22"/>
        </w:rPr>
        <w:t xml:space="preserve">s </w:t>
      </w:r>
      <w:r w:rsidRPr="00967A60">
        <w:rPr>
          <w:rFonts w:ascii="Century Gothic" w:hAnsi="Century Gothic"/>
          <w:spacing w:val="-1"/>
          <w:sz w:val="22"/>
          <w:szCs w:val="22"/>
        </w:rPr>
        <w:t>e</w:t>
      </w:r>
      <w:r w:rsidRPr="00967A60">
        <w:rPr>
          <w:rFonts w:ascii="Century Gothic" w:hAnsi="Century Gothic"/>
          <w:sz w:val="22"/>
          <w:szCs w:val="22"/>
        </w:rPr>
        <w:t>l c</w:t>
      </w:r>
      <w:r w:rsidRPr="00967A60">
        <w:rPr>
          <w:rFonts w:ascii="Century Gothic" w:hAnsi="Century Gothic"/>
          <w:spacing w:val="-3"/>
          <w:sz w:val="22"/>
          <w:szCs w:val="22"/>
        </w:rPr>
        <w:t>o</w:t>
      </w:r>
      <w:r w:rsidRPr="00967A60">
        <w:rPr>
          <w:rFonts w:ascii="Century Gothic" w:hAnsi="Century Gothic"/>
          <w:spacing w:val="-2"/>
          <w:sz w:val="22"/>
          <w:szCs w:val="22"/>
        </w:rPr>
        <w:t>n</w:t>
      </w:r>
      <w:r w:rsidRPr="00967A60">
        <w:rPr>
          <w:rFonts w:ascii="Century Gothic" w:hAnsi="Century Gothic"/>
          <w:sz w:val="22"/>
          <w:szCs w:val="22"/>
        </w:rPr>
        <w:t>j</w:t>
      </w:r>
      <w:r w:rsidRPr="00967A60">
        <w:rPr>
          <w:rFonts w:ascii="Century Gothic" w:hAnsi="Century Gothic"/>
          <w:spacing w:val="-1"/>
          <w:sz w:val="22"/>
          <w:szCs w:val="22"/>
        </w:rPr>
        <w:t>u</w:t>
      </w:r>
      <w:r w:rsidRPr="00967A60">
        <w:rPr>
          <w:rFonts w:ascii="Century Gothic" w:hAnsi="Century Gothic"/>
          <w:spacing w:val="-2"/>
          <w:sz w:val="22"/>
          <w:szCs w:val="22"/>
        </w:rPr>
        <w:t>nt</w:t>
      </w:r>
      <w:r w:rsidRPr="00967A60">
        <w:rPr>
          <w:rFonts w:ascii="Century Gothic" w:hAnsi="Century Gothic"/>
          <w:sz w:val="22"/>
          <w:szCs w:val="22"/>
        </w:rPr>
        <w:t xml:space="preserve">o </w:t>
      </w:r>
      <w:r w:rsidRPr="00967A60">
        <w:rPr>
          <w:rFonts w:ascii="Century Gothic" w:hAnsi="Century Gothic"/>
          <w:spacing w:val="-1"/>
          <w:sz w:val="22"/>
          <w:szCs w:val="22"/>
        </w:rPr>
        <w:t>d</w:t>
      </w:r>
      <w:r w:rsidRPr="00967A60">
        <w:rPr>
          <w:rFonts w:ascii="Century Gothic" w:hAnsi="Century Gothic"/>
          <w:sz w:val="22"/>
          <w:szCs w:val="22"/>
        </w:rPr>
        <w:t>e ac</w:t>
      </w:r>
      <w:r w:rsidRPr="00967A60">
        <w:rPr>
          <w:rFonts w:ascii="Century Gothic" w:hAnsi="Century Gothic"/>
          <w:spacing w:val="-2"/>
          <w:sz w:val="22"/>
          <w:szCs w:val="22"/>
        </w:rPr>
        <w:t>t</w:t>
      </w:r>
      <w:r w:rsidRPr="00967A60">
        <w:rPr>
          <w:rFonts w:ascii="Century Gothic" w:hAnsi="Century Gothic"/>
          <w:spacing w:val="-3"/>
          <w:sz w:val="22"/>
          <w:szCs w:val="22"/>
        </w:rPr>
        <w:t>o</w:t>
      </w:r>
      <w:r w:rsidRPr="00967A60">
        <w:rPr>
          <w:rFonts w:ascii="Century Gothic" w:hAnsi="Century Gothic"/>
          <w:sz w:val="22"/>
          <w:szCs w:val="22"/>
        </w:rPr>
        <w:t>s ma</w:t>
      </w:r>
      <w:r w:rsidRPr="00967A60">
        <w:rPr>
          <w:rFonts w:ascii="Century Gothic" w:hAnsi="Century Gothic"/>
          <w:spacing w:val="-2"/>
          <w:sz w:val="22"/>
          <w:szCs w:val="22"/>
        </w:rPr>
        <w:t>t</w:t>
      </w:r>
      <w:r w:rsidRPr="00967A60">
        <w:rPr>
          <w:rFonts w:ascii="Century Gothic" w:hAnsi="Century Gothic"/>
          <w:spacing w:val="-1"/>
          <w:sz w:val="22"/>
          <w:szCs w:val="22"/>
        </w:rPr>
        <w:t>e</w:t>
      </w:r>
      <w:r w:rsidRPr="00967A60">
        <w:rPr>
          <w:rFonts w:ascii="Century Gothic" w:hAnsi="Century Gothic"/>
          <w:spacing w:val="-3"/>
          <w:sz w:val="22"/>
          <w:szCs w:val="22"/>
        </w:rPr>
        <w:t>r</w:t>
      </w:r>
      <w:r w:rsidRPr="00967A60">
        <w:rPr>
          <w:rFonts w:ascii="Century Gothic" w:hAnsi="Century Gothic"/>
          <w:spacing w:val="1"/>
          <w:sz w:val="22"/>
          <w:szCs w:val="22"/>
        </w:rPr>
        <w:t>i</w:t>
      </w:r>
      <w:r w:rsidRPr="00967A60">
        <w:rPr>
          <w:rFonts w:ascii="Century Gothic" w:hAnsi="Century Gothic"/>
          <w:sz w:val="22"/>
          <w:szCs w:val="22"/>
        </w:rPr>
        <w:t>a</w:t>
      </w:r>
      <w:r w:rsidRPr="00967A60">
        <w:rPr>
          <w:rFonts w:ascii="Century Gothic" w:hAnsi="Century Gothic"/>
          <w:spacing w:val="1"/>
          <w:sz w:val="22"/>
          <w:szCs w:val="22"/>
        </w:rPr>
        <w:t>l</w:t>
      </w:r>
      <w:r w:rsidRPr="00967A60">
        <w:rPr>
          <w:rFonts w:ascii="Century Gothic" w:hAnsi="Century Gothic"/>
          <w:spacing w:val="-1"/>
          <w:sz w:val="22"/>
          <w:szCs w:val="22"/>
        </w:rPr>
        <w:t>e</w:t>
      </w:r>
      <w:r w:rsidRPr="00967A60">
        <w:rPr>
          <w:rFonts w:ascii="Century Gothic" w:hAnsi="Century Gothic"/>
          <w:sz w:val="22"/>
          <w:szCs w:val="22"/>
        </w:rPr>
        <w:t>s</w:t>
      </w:r>
      <w:r w:rsidRPr="00967A60">
        <w:rPr>
          <w:rFonts w:ascii="Century Gothic" w:hAnsi="Century Gothic"/>
          <w:spacing w:val="3"/>
          <w:sz w:val="22"/>
          <w:szCs w:val="22"/>
        </w:rPr>
        <w:t xml:space="preserve"> </w:t>
      </w:r>
      <w:r w:rsidRPr="00967A60">
        <w:rPr>
          <w:rFonts w:ascii="Century Gothic" w:hAnsi="Century Gothic"/>
          <w:sz w:val="22"/>
          <w:szCs w:val="22"/>
        </w:rPr>
        <w:t>y j</w:t>
      </w:r>
      <w:r w:rsidRPr="00967A60">
        <w:rPr>
          <w:rFonts w:ascii="Century Gothic" w:hAnsi="Century Gothic"/>
          <w:spacing w:val="-1"/>
          <w:sz w:val="22"/>
          <w:szCs w:val="22"/>
        </w:rPr>
        <w:t>u</w:t>
      </w:r>
      <w:r w:rsidRPr="00967A60">
        <w:rPr>
          <w:rFonts w:ascii="Century Gothic" w:hAnsi="Century Gothic"/>
          <w:spacing w:val="-3"/>
          <w:sz w:val="22"/>
          <w:szCs w:val="22"/>
        </w:rPr>
        <w:t>r</w:t>
      </w:r>
      <w:r w:rsidRPr="00967A60">
        <w:rPr>
          <w:rFonts w:ascii="Century Gothic" w:hAnsi="Century Gothic"/>
          <w:spacing w:val="1"/>
          <w:sz w:val="22"/>
          <w:szCs w:val="22"/>
        </w:rPr>
        <w:t>í</w:t>
      </w:r>
      <w:r w:rsidRPr="00967A60">
        <w:rPr>
          <w:rFonts w:ascii="Century Gothic" w:hAnsi="Century Gothic"/>
          <w:spacing w:val="-1"/>
          <w:sz w:val="22"/>
          <w:szCs w:val="22"/>
        </w:rPr>
        <w:t>d</w:t>
      </w:r>
      <w:r w:rsidRPr="00967A60">
        <w:rPr>
          <w:rFonts w:ascii="Century Gothic" w:hAnsi="Century Gothic"/>
          <w:spacing w:val="2"/>
          <w:sz w:val="22"/>
          <w:szCs w:val="22"/>
        </w:rPr>
        <w:t>i</w:t>
      </w:r>
      <w:r w:rsidRPr="00967A60">
        <w:rPr>
          <w:rFonts w:ascii="Century Gothic" w:hAnsi="Century Gothic"/>
          <w:sz w:val="22"/>
          <w:szCs w:val="22"/>
        </w:rPr>
        <w:t>c</w:t>
      </w:r>
      <w:r w:rsidRPr="00967A60">
        <w:rPr>
          <w:rFonts w:ascii="Century Gothic" w:hAnsi="Century Gothic"/>
          <w:spacing w:val="-3"/>
          <w:sz w:val="22"/>
          <w:szCs w:val="22"/>
        </w:rPr>
        <w:t>o</w:t>
      </w:r>
      <w:r w:rsidRPr="00967A60">
        <w:rPr>
          <w:rFonts w:ascii="Century Gothic" w:hAnsi="Century Gothic"/>
          <w:spacing w:val="1"/>
          <w:sz w:val="22"/>
          <w:szCs w:val="22"/>
        </w:rPr>
        <w:t>s</w:t>
      </w:r>
      <w:r w:rsidRPr="00967A60">
        <w:rPr>
          <w:rFonts w:ascii="Century Gothic" w:hAnsi="Century Gothic"/>
          <w:sz w:val="22"/>
          <w:szCs w:val="22"/>
        </w:rPr>
        <w:t xml:space="preserve">, </w:t>
      </w:r>
      <w:r w:rsidRPr="00967A60">
        <w:rPr>
          <w:rFonts w:ascii="Century Gothic" w:hAnsi="Century Gothic"/>
          <w:spacing w:val="-3"/>
          <w:sz w:val="22"/>
          <w:szCs w:val="22"/>
        </w:rPr>
        <w:t>o</w:t>
      </w:r>
      <w:r w:rsidRPr="00967A60">
        <w:rPr>
          <w:rFonts w:ascii="Century Gothic" w:hAnsi="Century Gothic"/>
          <w:spacing w:val="1"/>
          <w:sz w:val="22"/>
          <w:szCs w:val="22"/>
        </w:rPr>
        <w:t>p</w:t>
      </w:r>
      <w:r w:rsidRPr="00967A60">
        <w:rPr>
          <w:rFonts w:ascii="Century Gothic" w:hAnsi="Century Gothic"/>
          <w:spacing w:val="-1"/>
          <w:sz w:val="22"/>
          <w:szCs w:val="22"/>
        </w:rPr>
        <w:t>e</w:t>
      </w:r>
      <w:r w:rsidRPr="00967A60">
        <w:rPr>
          <w:rFonts w:ascii="Century Gothic" w:hAnsi="Century Gothic"/>
          <w:spacing w:val="-3"/>
          <w:sz w:val="22"/>
          <w:szCs w:val="22"/>
        </w:rPr>
        <w:t>r</w:t>
      </w:r>
      <w:r w:rsidRPr="00967A60">
        <w:rPr>
          <w:rFonts w:ascii="Century Gothic" w:hAnsi="Century Gothic"/>
          <w:sz w:val="22"/>
          <w:szCs w:val="22"/>
        </w:rPr>
        <w:t>ac</w:t>
      </w:r>
      <w:r w:rsidRPr="00967A60">
        <w:rPr>
          <w:rFonts w:ascii="Century Gothic" w:hAnsi="Century Gothic"/>
          <w:spacing w:val="1"/>
          <w:sz w:val="22"/>
          <w:szCs w:val="22"/>
        </w:rPr>
        <w:t>i</w:t>
      </w:r>
      <w:r w:rsidRPr="00967A60">
        <w:rPr>
          <w:rFonts w:ascii="Century Gothic" w:hAnsi="Century Gothic"/>
          <w:spacing w:val="-3"/>
          <w:sz w:val="22"/>
          <w:szCs w:val="22"/>
        </w:rPr>
        <w:t>o</w:t>
      </w:r>
      <w:r w:rsidRPr="00967A60">
        <w:rPr>
          <w:rFonts w:ascii="Century Gothic" w:hAnsi="Century Gothic"/>
          <w:spacing w:val="-2"/>
          <w:sz w:val="22"/>
          <w:szCs w:val="22"/>
        </w:rPr>
        <w:t>n</w:t>
      </w:r>
      <w:r w:rsidRPr="00967A60">
        <w:rPr>
          <w:rFonts w:ascii="Century Gothic" w:hAnsi="Century Gothic"/>
          <w:spacing w:val="-1"/>
          <w:sz w:val="22"/>
          <w:szCs w:val="22"/>
        </w:rPr>
        <w:t>e</w:t>
      </w:r>
      <w:r w:rsidRPr="00967A60">
        <w:rPr>
          <w:rFonts w:ascii="Century Gothic" w:hAnsi="Century Gothic"/>
          <w:sz w:val="22"/>
          <w:szCs w:val="22"/>
        </w:rPr>
        <w:t xml:space="preserve">s y </w:t>
      </w:r>
      <w:r w:rsidRPr="00967A60">
        <w:rPr>
          <w:rFonts w:ascii="Century Gothic" w:hAnsi="Century Gothic"/>
          <w:spacing w:val="-2"/>
          <w:sz w:val="22"/>
          <w:szCs w:val="22"/>
        </w:rPr>
        <w:t>t</w:t>
      </w:r>
      <w:r w:rsidRPr="00967A60">
        <w:rPr>
          <w:rFonts w:ascii="Century Gothic" w:hAnsi="Century Gothic"/>
          <w:spacing w:val="5"/>
          <w:sz w:val="22"/>
          <w:szCs w:val="22"/>
        </w:rPr>
        <w:t>a</w:t>
      </w:r>
      <w:r w:rsidRPr="00967A60">
        <w:rPr>
          <w:rFonts w:ascii="Century Gothic" w:hAnsi="Century Gothic"/>
          <w:spacing w:val="-3"/>
          <w:sz w:val="22"/>
          <w:szCs w:val="22"/>
        </w:rPr>
        <w:t>r</w:t>
      </w:r>
      <w:r w:rsidRPr="00967A60">
        <w:rPr>
          <w:rFonts w:ascii="Century Gothic" w:hAnsi="Century Gothic"/>
          <w:spacing w:val="-1"/>
          <w:sz w:val="22"/>
          <w:szCs w:val="22"/>
        </w:rPr>
        <w:t>e</w:t>
      </w:r>
      <w:r w:rsidRPr="00967A60">
        <w:rPr>
          <w:rFonts w:ascii="Century Gothic" w:hAnsi="Century Gothic"/>
          <w:sz w:val="22"/>
          <w:szCs w:val="22"/>
        </w:rPr>
        <w:t xml:space="preserve">as </w:t>
      </w:r>
      <w:r w:rsidRPr="00967A60">
        <w:rPr>
          <w:rFonts w:ascii="Century Gothic" w:hAnsi="Century Gothic"/>
          <w:spacing w:val="1"/>
          <w:sz w:val="22"/>
          <w:szCs w:val="22"/>
        </w:rPr>
        <w:t>q</w:t>
      </w:r>
      <w:r w:rsidRPr="00967A60">
        <w:rPr>
          <w:rFonts w:ascii="Century Gothic" w:hAnsi="Century Gothic"/>
          <w:spacing w:val="-1"/>
          <w:sz w:val="22"/>
          <w:szCs w:val="22"/>
        </w:rPr>
        <w:t>u</w:t>
      </w:r>
      <w:r w:rsidRPr="00967A60">
        <w:rPr>
          <w:rFonts w:ascii="Century Gothic" w:hAnsi="Century Gothic"/>
          <w:sz w:val="22"/>
          <w:szCs w:val="22"/>
        </w:rPr>
        <w:t xml:space="preserve">e </w:t>
      </w:r>
      <w:r w:rsidRPr="00967A60">
        <w:rPr>
          <w:rFonts w:ascii="Century Gothic" w:hAnsi="Century Gothic"/>
          <w:spacing w:val="-3"/>
          <w:sz w:val="22"/>
          <w:szCs w:val="22"/>
        </w:rPr>
        <w:t>r</w:t>
      </w:r>
      <w:r w:rsidRPr="00967A60">
        <w:rPr>
          <w:rFonts w:ascii="Century Gothic" w:hAnsi="Century Gothic"/>
          <w:spacing w:val="-1"/>
          <w:sz w:val="22"/>
          <w:szCs w:val="22"/>
        </w:rPr>
        <w:t>e</w:t>
      </w:r>
      <w:r w:rsidRPr="00967A60">
        <w:rPr>
          <w:rFonts w:ascii="Century Gothic" w:hAnsi="Century Gothic"/>
          <w:sz w:val="22"/>
          <w:szCs w:val="22"/>
        </w:rPr>
        <w:t>a</w:t>
      </w:r>
      <w:r w:rsidRPr="00967A60">
        <w:rPr>
          <w:rFonts w:ascii="Century Gothic" w:hAnsi="Century Gothic"/>
          <w:spacing w:val="1"/>
          <w:sz w:val="22"/>
          <w:szCs w:val="22"/>
        </w:rPr>
        <w:t>li</w:t>
      </w:r>
      <w:r w:rsidRPr="00967A60">
        <w:rPr>
          <w:rFonts w:ascii="Century Gothic" w:hAnsi="Century Gothic"/>
          <w:spacing w:val="-2"/>
          <w:sz w:val="22"/>
          <w:szCs w:val="22"/>
        </w:rPr>
        <w:t>z</w:t>
      </w:r>
      <w:r w:rsidRPr="00967A60">
        <w:rPr>
          <w:rFonts w:ascii="Century Gothic" w:hAnsi="Century Gothic"/>
          <w:sz w:val="22"/>
          <w:szCs w:val="22"/>
        </w:rPr>
        <w:t>a</w:t>
      </w:r>
      <w:r w:rsidRPr="00967A60">
        <w:rPr>
          <w:rFonts w:ascii="Century Gothic" w:hAnsi="Century Gothic"/>
          <w:spacing w:val="12"/>
          <w:sz w:val="22"/>
          <w:szCs w:val="22"/>
        </w:rPr>
        <w:t xml:space="preserve"> </w:t>
      </w:r>
      <w:r w:rsidRPr="00967A60">
        <w:rPr>
          <w:rFonts w:ascii="Century Gothic" w:hAnsi="Century Gothic"/>
          <w:spacing w:val="-1"/>
          <w:sz w:val="22"/>
          <w:szCs w:val="22"/>
        </w:rPr>
        <w:t>e</w:t>
      </w:r>
      <w:r w:rsidRPr="00967A60">
        <w:rPr>
          <w:rFonts w:ascii="Century Gothic" w:hAnsi="Century Gothic"/>
          <w:sz w:val="22"/>
          <w:szCs w:val="22"/>
        </w:rPr>
        <w:t xml:space="preserve">n </w:t>
      </w:r>
      <w:r w:rsidRPr="00967A60">
        <w:rPr>
          <w:rFonts w:ascii="Century Gothic" w:hAnsi="Century Gothic"/>
          <w:spacing w:val="1"/>
          <w:sz w:val="22"/>
          <w:szCs w:val="22"/>
        </w:rPr>
        <w:t>vi</w:t>
      </w:r>
      <w:r w:rsidRPr="00967A60">
        <w:rPr>
          <w:rFonts w:ascii="Century Gothic" w:hAnsi="Century Gothic"/>
          <w:spacing w:val="-3"/>
          <w:sz w:val="22"/>
          <w:szCs w:val="22"/>
        </w:rPr>
        <w:t>r</w:t>
      </w:r>
      <w:r w:rsidRPr="00967A60">
        <w:rPr>
          <w:rFonts w:ascii="Century Gothic" w:hAnsi="Century Gothic"/>
          <w:spacing w:val="-2"/>
          <w:sz w:val="22"/>
          <w:szCs w:val="22"/>
        </w:rPr>
        <w:t>t</w:t>
      </w:r>
      <w:r w:rsidRPr="00967A60">
        <w:rPr>
          <w:rFonts w:ascii="Century Gothic" w:hAnsi="Century Gothic"/>
          <w:spacing w:val="-1"/>
          <w:sz w:val="22"/>
          <w:szCs w:val="22"/>
        </w:rPr>
        <w:t>u</w:t>
      </w:r>
      <w:r w:rsidRPr="00967A60">
        <w:rPr>
          <w:rFonts w:ascii="Century Gothic" w:hAnsi="Century Gothic"/>
          <w:sz w:val="22"/>
          <w:szCs w:val="22"/>
        </w:rPr>
        <w:t xml:space="preserve">d </w:t>
      </w:r>
      <w:r w:rsidRPr="00967A60">
        <w:rPr>
          <w:rFonts w:ascii="Century Gothic" w:hAnsi="Century Gothic"/>
          <w:spacing w:val="-1"/>
          <w:sz w:val="22"/>
          <w:szCs w:val="22"/>
        </w:rPr>
        <w:t>d</w:t>
      </w:r>
      <w:r w:rsidRPr="00967A60">
        <w:rPr>
          <w:rFonts w:ascii="Century Gothic" w:hAnsi="Century Gothic"/>
          <w:sz w:val="22"/>
          <w:szCs w:val="22"/>
        </w:rPr>
        <w:t xml:space="preserve">e </w:t>
      </w:r>
      <w:r w:rsidRPr="00967A60">
        <w:rPr>
          <w:rFonts w:ascii="Century Gothic" w:hAnsi="Century Gothic"/>
          <w:spacing w:val="1"/>
          <w:sz w:val="22"/>
          <w:szCs w:val="22"/>
        </w:rPr>
        <w:t>l</w:t>
      </w:r>
      <w:r w:rsidRPr="00967A60">
        <w:rPr>
          <w:rFonts w:ascii="Century Gothic" w:hAnsi="Century Gothic"/>
          <w:sz w:val="22"/>
          <w:szCs w:val="22"/>
        </w:rPr>
        <w:t>as a</w:t>
      </w:r>
      <w:r w:rsidRPr="00967A60">
        <w:rPr>
          <w:rFonts w:ascii="Century Gothic" w:hAnsi="Century Gothic"/>
          <w:spacing w:val="-2"/>
          <w:sz w:val="22"/>
          <w:szCs w:val="22"/>
        </w:rPr>
        <w:t>t</w:t>
      </w:r>
      <w:r w:rsidRPr="00967A60">
        <w:rPr>
          <w:rFonts w:ascii="Century Gothic" w:hAnsi="Century Gothic"/>
          <w:spacing w:val="-3"/>
          <w:sz w:val="22"/>
          <w:szCs w:val="22"/>
        </w:rPr>
        <w:t>r</w:t>
      </w:r>
      <w:r w:rsidRPr="00967A60">
        <w:rPr>
          <w:rFonts w:ascii="Century Gothic" w:hAnsi="Century Gothic"/>
          <w:spacing w:val="1"/>
          <w:sz w:val="22"/>
          <w:szCs w:val="22"/>
        </w:rPr>
        <w:t>ib</w:t>
      </w:r>
      <w:r w:rsidRPr="00967A60">
        <w:rPr>
          <w:rFonts w:ascii="Century Gothic" w:hAnsi="Century Gothic"/>
          <w:spacing w:val="-1"/>
          <w:sz w:val="22"/>
          <w:szCs w:val="22"/>
        </w:rPr>
        <w:t>u</w:t>
      </w:r>
      <w:r w:rsidRPr="00967A60">
        <w:rPr>
          <w:rFonts w:ascii="Century Gothic" w:hAnsi="Century Gothic"/>
          <w:sz w:val="22"/>
          <w:szCs w:val="22"/>
        </w:rPr>
        <w:t>c</w:t>
      </w:r>
      <w:r w:rsidRPr="00967A60">
        <w:rPr>
          <w:rFonts w:ascii="Century Gothic" w:hAnsi="Century Gothic"/>
          <w:spacing w:val="1"/>
          <w:sz w:val="22"/>
          <w:szCs w:val="22"/>
        </w:rPr>
        <w:t>i</w:t>
      </w:r>
      <w:r w:rsidRPr="00967A60">
        <w:rPr>
          <w:rFonts w:ascii="Century Gothic" w:hAnsi="Century Gothic"/>
          <w:spacing w:val="-3"/>
          <w:sz w:val="22"/>
          <w:szCs w:val="22"/>
        </w:rPr>
        <w:t>o</w:t>
      </w:r>
      <w:r w:rsidRPr="00967A60">
        <w:rPr>
          <w:rFonts w:ascii="Century Gothic" w:hAnsi="Century Gothic"/>
          <w:spacing w:val="-2"/>
          <w:sz w:val="22"/>
          <w:szCs w:val="22"/>
        </w:rPr>
        <w:t>n</w:t>
      </w:r>
      <w:r w:rsidRPr="00967A60">
        <w:rPr>
          <w:rFonts w:ascii="Century Gothic" w:hAnsi="Century Gothic"/>
          <w:spacing w:val="-1"/>
          <w:sz w:val="22"/>
          <w:szCs w:val="22"/>
        </w:rPr>
        <w:t>e</w:t>
      </w:r>
      <w:r w:rsidRPr="00967A60">
        <w:rPr>
          <w:rFonts w:ascii="Century Gothic" w:hAnsi="Century Gothic"/>
          <w:sz w:val="22"/>
          <w:szCs w:val="22"/>
        </w:rPr>
        <w:t xml:space="preserve">s </w:t>
      </w:r>
      <w:r w:rsidRPr="00967A60">
        <w:rPr>
          <w:rFonts w:ascii="Century Gothic" w:hAnsi="Century Gothic"/>
          <w:spacing w:val="1"/>
          <w:sz w:val="22"/>
          <w:szCs w:val="22"/>
        </w:rPr>
        <w:t>q</w:t>
      </w:r>
      <w:r w:rsidRPr="00967A60">
        <w:rPr>
          <w:rFonts w:ascii="Century Gothic" w:hAnsi="Century Gothic"/>
          <w:spacing w:val="-1"/>
          <w:sz w:val="22"/>
          <w:szCs w:val="22"/>
        </w:rPr>
        <w:t>u</w:t>
      </w:r>
      <w:r w:rsidRPr="00967A60">
        <w:rPr>
          <w:rFonts w:ascii="Century Gothic" w:hAnsi="Century Gothic"/>
          <w:sz w:val="22"/>
          <w:szCs w:val="22"/>
        </w:rPr>
        <w:t xml:space="preserve">e </w:t>
      </w:r>
      <w:r w:rsidRPr="00967A60">
        <w:rPr>
          <w:rFonts w:ascii="Century Gothic" w:hAnsi="Century Gothic"/>
          <w:spacing w:val="1"/>
          <w:sz w:val="22"/>
          <w:szCs w:val="22"/>
        </w:rPr>
        <w:t>l</w:t>
      </w:r>
      <w:r w:rsidRPr="00967A60">
        <w:rPr>
          <w:rFonts w:ascii="Century Gothic" w:hAnsi="Century Gothic"/>
          <w:sz w:val="22"/>
          <w:szCs w:val="22"/>
        </w:rPr>
        <w:t xml:space="preserve">a </w:t>
      </w:r>
      <w:r w:rsidRPr="00967A60">
        <w:rPr>
          <w:rFonts w:ascii="Century Gothic" w:hAnsi="Century Gothic"/>
          <w:spacing w:val="1"/>
          <w:sz w:val="22"/>
          <w:szCs w:val="22"/>
        </w:rPr>
        <w:t>l</w:t>
      </w:r>
      <w:r w:rsidRPr="00967A60">
        <w:rPr>
          <w:rFonts w:ascii="Century Gothic" w:hAnsi="Century Gothic"/>
          <w:spacing w:val="-1"/>
          <w:sz w:val="22"/>
          <w:szCs w:val="22"/>
        </w:rPr>
        <w:t>e</w:t>
      </w:r>
      <w:r w:rsidRPr="00967A60">
        <w:rPr>
          <w:rFonts w:ascii="Century Gothic" w:hAnsi="Century Gothic"/>
          <w:spacing w:val="-2"/>
          <w:sz w:val="22"/>
          <w:szCs w:val="22"/>
        </w:rPr>
        <w:t>g</w:t>
      </w:r>
      <w:r w:rsidRPr="00967A60">
        <w:rPr>
          <w:rFonts w:ascii="Century Gothic" w:hAnsi="Century Gothic"/>
          <w:spacing w:val="1"/>
          <w:sz w:val="22"/>
          <w:szCs w:val="22"/>
        </w:rPr>
        <w:t>isl</w:t>
      </w:r>
      <w:r w:rsidRPr="00967A60">
        <w:rPr>
          <w:rFonts w:ascii="Century Gothic" w:hAnsi="Century Gothic"/>
          <w:sz w:val="22"/>
          <w:szCs w:val="22"/>
        </w:rPr>
        <w:t>a</w:t>
      </w:r>
      <w:r w:rsidRPr="00967A60">
        <w:rPr>
          <w:rFonts w:ascii="Century Gothic" w:hAnsi="Century Gothic"/>
          <w:spacing w:val="-6"/>
          <w:sz w:val="22"/>
          <w:szCs w:val="22"/>
        </w:rPr>
        <w:t>c</w:t>
      </w:r>
      <w:r w:rsidRPr="00967A60">
        <w:rPr>
          <w:rFonts w:ascii="Century Gothic" w:hAnsi="Century Gothic"/>
          <w:spacing w:val="1"/>
          <w:sz w:val="22"/>
          <w:szCs w:val="22"/>
        </w:rPr>
        <w:t>i</w:t>
      </w:r>
      <w:r w:rsidRPr="00967A60">
        <w:rPr>
          <w:rFonts w:ascii="Century Gothic" w:hAnsi="Century Gothic"/>
          <w:spacing w:val="-3"/>
          <w:sz w:val="22"/>
          <w:szCs w:val="22"/>
        </w:rPr>
        <w:t>ó</w:t>
      </w:r>
      <w:r w:rsidRPr="00967A60">
        <w:rPr>
          <w:rFonts w:ascii="Century Gothic" w:hAnsi="Century Gothic"/>
          <w:sz w:val="22"/>
          <w:szCs w:val="22"/>
        </w:rPr>
        <w:t xml:space="preserve">n </w:t>
      </w:r>
      <w:r w:rsidRPr="00967A60">
        <w:rPr>
          <w:rFonts w:ascii="Century Gothic" w:hAnsi="Century Gothic"/>
          <w:spacing w:val="1"/>
          <w:sz w:val="22"/>
          <w:szCs w:val="22"/>
        </w:rPr>
        <w:t>p</w:t>
      </w:r>
      <w:r w:rsidRPr="00967A60">
        <w:rPr>
          <w:rFonts w:ascii="Century Gothic" w:hAnsi="Century Gothic"/>
          <w:spacing w:val="-3"/>
          <w:sz w:val="22"/>
          <w:szCs w:val="22"/>
        </w:rPr>
        <w:t>o</w:t>
      </w:r>
      <w:r w:rsidRPr="00967A60">
        <w:rPr>
          <w:rFonts w:ascii="Century Gothic" w:hAnsi="Century Gothic"/>
          <w:spacing w:val="1"/>
          <w:sz w:val="22"/>
          <w:szCs w:val="22"/>
        </w:rPr>
        <w:t>si</w:t>
      </w:r>
      <w:r w:rsidRPr="00967A60">
        <w:rPr>
          <w:rFonts w:ascii="Century Gothic" w:hAnsi="Century Gothic"/>
          <w:spacing w:val="-2"/>
          <w:sz w:val="22"/>
          <w:szCs w:val="22"/>
        </w:rPr>
        <w:t>t</w:t>
      </w:r>
      <w:r w:rsidRPr="00967A60">
        <w:rPr>
          <w:rFonts w:ascii="Century Gothic" w:hAnsi="Century Gothic"/>
          <w:spacing w:val="1"/>
          <w:sz w:val="22"/>
          <w:szCs w:val="22"/>
        </w:rPr>
        <w:t>iv</w:t>
      </w:r>
      <w:r w:rsidRPr="00967A60">
        <w:rPr>
          <w:rFonts w:ascii="Century Gothic" w:hAnsi="Century Gothic"/>
          <w:sz w:val="22"/>
          <w:szCs w:val="22"/>
        </w:rPr>
        <w:t xml:space="preserve">a </w:t>
      </w:r>
      <w:r w:rsidRPr="00967A60">
        <w:rPr>
          <w:rFonts w:ascii="Century Gothic" w:hAnsi="Century Gothic"/>
          <w:spacing w:val="1"/>
          <w:sz w:val="22"/>
          <w:szCs w:val="22"/>
        </w:rPr>
        <w:t>l</w:t>
      </w:r>
      <w:r w:rsidRPr="00967A60">
        <w:rPr>
          <w:rFonts w:ascii="Century Gothic" w:hAnsi="Century Gothic"/>
          <w:sz w:val="22"/>
          <w:szCs w:val="22"/>
        </w:rPr>
        <w:t>e</w:t>
      </w:r>
      <w:r w:rsidRPr="00967A60">
        <w:rPr>
          <w:rFonts w:ascii="Century Gothic" w:hAnsi="Century Gothic"/>
          <w:spacing w:val="20"/>
          <w:sz w:val="22"/>
          <w:szCs w:val="22"/>
        </w:rPr>
        <w:t xml:space="preserve"> </w:t>
      </w:r>
      <w:r w:rsidRPr="00967A60">
        <w:rPr>
          <w:rFonts w:ascii="Century Gothic" w:hAnsi="Century Gothic"/>
          <w:spacing w:val="-3"/>
          <w:sz w:val="22"/>
          <w:szCs w:val="22"/>
        </w:rPr>
        <w:t>o</w:t>
      </w:r>
      <w:r w:rsidRPr="00967A60">
        <w:rPr>
          <w:rFonts w:ascii="Century Gothic" w:hAnsi="Century Gothic"/>
          <w:spacing w:val="-2"/>
          <w:sz w:val="22"/>
          <w:szCs w:val="22"/>
        </w:rPr>
        <w:t>t</w:t>
      </w:r>
      <w:r w:rsidRPr="00967A60">
        <w:rPr>
          <w:rFonts w:ascii="Century Gothic" w:hAnsi="Century Gothic"/>
          <w:spacing w:val="-3"/>
          <w:sz w:val="22"/>
          <w:szCs w:val="22"/>
        </w:rPr>
        <w:t>or</w:t>
      </w:r>
      <w:r w:rsidRPr="00967A60">
        <w:rPr>
          <w:rFonts w:ascii="Century Gothic" w:hAnsi="Century Gothic"/>
          <w:spacing w:val="-2"/>
          <w:sz w:val="22"/>
          <w:szCs w:val="22"/>
        </w:rPr>
        <w:t>g</w:t>
      </w:r>
      <w:r w:rsidRPr="00967A60">
        <w:rPr>
          <w:rFonts w:ascii="Century Gothic" w:hAnsi="Century Gothic"/>
          <w:spacing w:val="11"/>
          <w:sz w:val="22"/>
          <w:szCs w:val="22"/>
        </w:rPr>
        <w:t>a. Esas atribuciones obedecen a la necesidad de crear jurídicamente medios adecuados para alcanzar fines estatales.</w:t>
      </w:r>
    </w:p>
    <w:p w14:paraId="62A0EBF4" w14:textId="274D2419" w:rsidR="00967A60" w:rsidRDefault="00967A60" w:rsidP="00967A60">
      <w:pPr>
        <w:pStyle w:val="Textoindependiente"/>
        <w:spacing w:after="0" w:line="264" w:lineRule="auto"/>
        <w:ind w:left="100"/>
        <w:jc w:val="both"/>
        <w:rPr>
          <w:rFonts w:ascii="Century Gothic" w:hAnsi="Century Gothic"/>
          <w:spacing w:val="11"/>
          <w:sz w:val="22"/>
          <w:szCs w:val="22"/>
        </w:rPr>
      </w:pPr>
    </w:p>
    <w:p w14:paraId="556E90F9" w14:textId="77777777" w:rsidR="00967A60" w:rsidRPr="00967A60" w:rsidRDefault="00967A60" w:rsidP="00967A60">
      <w:pPr>
        <w:pStyle w:val="Textoindependiente"/>
        <w:spacing w:after="0" w:line="264" w:lineRule="auto"/>
        <w:ind w:left="100"/>
        <w:jc w:val="both"/>
        <w:rPr>
          <w:rFonts w:ascii="Century Gothic" w:hAnsi="Century Gothic"/>
          <w:spacing w:val="11"/>
          <w:sz w:val="22"/>
          <w:szCs w:val="22"/>
        </w:rPr>
      </w:pPr>
    </w:p>
    <w:p w14:paraId="5288CCC7" w14:textId="77777777" w:rsidR="00967A60" w:rsidRPr="00967A60" w:rsidRDefault="00967A60" w:rsidP="00967A60">
      <w:pPr>
        <w:pStyle w:val="Textoindependiente"/>
        <w:spacing w:after="0" w:line="264" w:lineRule="auto"/>
        <w:ind w:left="100"/>
        <w:jc w:val="both"/>
        <w:rPr>
          <w:rFonts w:ascii="Century Gothic" w:hAnsi="Century Gothic"/>
          <w:spacing w:val="1"/>
          <w:position w:val="6"/>
          <w:sz w:val="22"/>
          <w:szCs w:val="22"/>
        </w:rPr>
      </w:pPr>
      <w:r w:rsidRPr="00967A60">
        <w:rPr>
          <w:rFonts w:ascii="Century Gothic" w:hAnsi="Century Gothic"/>
          <w:spacing w:val="11"/>
          <w:sz w:val="22"/>
          <w:szCs w:val="22"/>
        </w:rPr>
        <w:t xml:space="preserve">Que la teoría afirma que esas atribuciones son: a) de mando de policía, o coacción que comprenden los actos necesarios para el mantenimiento y protección del Estado y la seguridad, salubridad y orden público; b) salubridad y orden público; para regular las actividades de los particulares; c) para crear servicios públicos; y d) para intervenir mediante gestión directa en la vida económica cultural y asistencial del pueblo. </w:t>
      </w:r>
      <w:r w:rsidRPr="00967A60">
        <w:rPr>
          <w:rFonts w:ascii="Century Gothic" w:hAnsi="Century Gothic"/>
          <w:spacing w:val="1"/>
          <w:sz w:val="22"/>
          <w:szCs w:val="22"/>
        </w:rPr>
        <w:t>E</w:t>
      </w:r>
      <w:r w:rsidRPr="00967A60">
        <w:rPr>
          <w:rFonts w:ascii="Century Gothic" w:hAnsi="Century Gothic"/>
          <w:sz w:val="22"/>
          <w:szCs w:val="22"/>
        </w:rPr>
        <w:t xml:space="preserve">l </w:t>
      </w:r>
      <w:r w:rsidRPr="00967A60">
        <w:rPr>
          <w:rFonts w:ascii="Century Gothic" w:hAnsi="Century Gothic"/>
          <w:spacing w:val="-3"/>
          <w:sz w:val="22"/>
          <w:szCs w:val="22"/>
        </w:rPr>
        <w:t>o</w:t>
      </w:r>
      <w:r w:rsidRPr="00967A60">
        <w:rPr>
          <w:rFonts w:ascii="Century Gothic" w:hAnsi="Century Gothic"/>
          <w:spacing w:val="-2"/>
          <w:sz w:val="22"/>
          <w:szCs w:val="22"/>
        </w:rPr>
        <w:t>t</w:t>
      </w:r>
      <w:r w:rsidRPr="00967A60">
        <w:rPr>
          <w:rFonts w:ascii="Century Gothic" w:hAnsi="Century Gothic"/>
          <w:spacing w:val="-3"/>
          <w:sz w:val="22"/>
          <w:szCs w:val="22"/>
        </w:rPr>
        <w:t>or</w:t>
      </w:r>
      <w:r w:rsidRPr="00967A60">
        <w:rPr>
          <w:rFonts w:ascii="Century Gothic" w:hAnsi="Century Gothic"/>
          <w:spacing w:val="-2"/>
          <w:sz w:val="22"/>
          <w:szCs w:val="22"/>
        </w:rPr>
        <w:t>g</w:t>
      </w:r>
      <w:r w:rsidRPr="00967A60">
        <w:rPr>
          <w:rFonts w:ascii="Century Gothic" w:hAnsi="Century Gothic"/>
          <w:sz w:val="22"/>
          <w:szCs w:val="22"/>
        </w:rPr>
        <w:t>am</w:t>
      </w:r>
      <w:r w:rsidRPr="00967A60">
        <w:rPr>
          <w:rFonts w:ascii="Century Gothic" w:hAnsi="Century Gothic"/>
          <w:spacing w:val="1"/>
          <w:sz w:val="22"/>
          <w:szCs w:val="22"/>
        </w:rPr>
        <w:t>i</w:t>
      </w:r>
      <w:r w:rsidRPr="00967A60">
        <w:rPr>
          <w:rFonts w:ascii="Century Gothic" w:hAnsi="Century Gothic"/>
          <w:spacing w:val="-1"/>
          <w:sz w:val="22"/>
          <w:szCs w:val="22"/>
        </w:rPr>
        <w:t>e</w:t>
      </w:r>
      <w:r w:rsidRPr="00967A60">
        <w:rPr>
          <w:rFonts w:ascii="Century Gothic" w:hAnsi="Century Gothic"/>
          <w:spacing w:val="3"/>
          <w:sz w:val="22"/>
          <w:szCs w:val="22"/>
        </w:rPr>
        <w:t>n</w:t>
      </w:r>
      <w:r w:rsidRPr="00967A60">
        <w:rPr>
          <w:rFonts w:ascii="Century Gothic" w:hAnsi="Century Gothic"/>
          <w:sz w:val="22"/>
          <w:szCs w:val="22"/>
        </w:rPr>
        <w:t xml:space="preserve">to </w:t>
      </w:r>
      <w:r w:rsidRPr="00967A60">
        <w:rPr>
          <w:rFonts w:ascii="Century Gothic" w:hAnsi="Century Gothic"/>
          <w:spacing w:val="-1"/>
          <w:sz w:val="22"/>
          <w:szCs w:val="22"/>
        </w:rPr>
        <w:t>d</w:t>
      </w:r>
      <w:r w:rsidRPr="00967A60">
        <w:rPr>
          <w:rFonts w:ascii="Century Gothic" w:hAnsi="Century Gothic"/>
          <w:sz w:val="22"/>
          <w:szCs w:val="22"/>
        </w:rPr>
        <w:t xml:space="preserve">e </w:t>
      </w:r>
      <w:r w:rsidRPr="00967A60">
        <w:rPr>
          <w:rFonts w:ascii="Century Gothic" w:hAnsi="Century Gothic"/>
          <w:spacing w:val="-1"/>
          <w:sz w:val="22"/>
          <w:szCs w:val="22"/>
        </w:rPr>
        <w:t>d</w:t>
      </w:r>
      <w:r w:rsidRPr="00967A60">
        <w:rPr>
          <w:rFonts w:ascii="Century Gothic" w:hAnsi="Century Gothic"/>
          <w:spacing w:val="2"/>
          <w:sz w:val="22"/>
          <w:szCs w:val="22"/>
        </w:rPr>
        <w:t>i</w:t>
      </w:r>
      <w:r w:rsidRPr="00967A60">
        <w:rPr>
          <w:rFonts w:ascii="Century Gothic" w:hAnsi="Century Gothic"/>
          <w:sz w:val="22"/>
          <w:szCs w:val="22"/>
        </w:rPr>
        <w:t>c</w:t>
      </w:r>
      <w:r w:rsidRPr="00967A60">
        <w:rPr>
          <w:rFonts w:ascii="Century Gothic" w:hAnsi="Century Gothic"/>
          <w:spacing w:val="-2"/>
          <w:sz w:val="22"/>
          <w:szCs w:val="22"/>
        </w:rPr>
        <w:t>h</w:t>
      </w:r>
      <w:r w:rsidRPr="00967A60">
        <w:rPr>
          <w:rFonts w:ascii="Century Gothic" w:hAnsi="Century Gothic"/>
          <w:sz w:val="22"/>
          <w:szCs w:val="22"/>
        </w:rPr>
        <w:t xml:space="preserve">as </w:t>
      </w:r>
      <w:r w:rsidRPr="00967A60">
        <w:rPr>
          <w:rFonts w:ascii="Century Gothic" w:hAnsi="Century Gothic"/>
          <w:sz w:val="22"/>
          <w:szCs w:val="22"/>
        </w:rPr>
        <w:lastRenderedPageBreak/>
        <w:t>a</w:t>
      </w:r>
      <w:r w:rsidRPr="00967A60">
        <w:rPr>
          <w:rFonts w:ascii="Century Gothic" w:hAnsi="Century Gothic"/>
          <w:spacing w:val="-2"/>
          <w:sz w:val="22"/>
          <w:szCs w:val="22"/>
        </w:rPr>
        <w:t>t</w:t>
      </w:r>
      <w:r w:rsidRPr="00967A60">
        <w:rPr>
          <w:rFonts w:ascii="Century Gothic" w:hAnsi="Century Gothic"/>
          <w:spacing w:val="-3"/>
          <w:sz w:val="22"/>
          <w:szCs w:val="22"/>
        </w:rPr>
        <w:t>r</w:t>
      </w:r>
      <w:r w:rsidRPr="00967A60">
        <w:rPr>
          <w:rFonts w:ascii="Century Gothic" w:hAnsi="Century Gothic"/>
          <w:spacing w:val="1"/>
          <w:sz w:val="22"/>
          <w:szCs w:val="22"/>
        </w:rPr>
        <w:t>ib</w:t>
      </w:r>
      <w:r w:rsidRPr="00967A60">
        <w:rPr>
          <w:rFonts w:ascii="Century Gothic" w:hAnsi="Century Gothic"/>
          <w:spacing w:val="-1"/>
          <w:sz w:val="22"/>
          <w:szCs w:val="22"/>
        </w:rPr>
        <w:t>u</w:t>
      </w:r>
      <w:r w:rsidRPr="00967A60">
        <w:rPr>
          <w:rFonts w:ascii="Century Gothic" w:hAnsi="Century Gothic"/>
          <w:sz w:val="22"/>
          <w:szCs w:val="22"/>
        </w:rPr>
        <w:t>c</w:t>
      </w:r>
      <w:r w:rsidRPr="00967A60">
        <w:rPr>
          <w:rFonts w:ascii="Century Gothic" w:hAnsi="Century Gothic"/>
          <w:spacing w:val="1"/>
          <w:sz w:val="22"/>
          <w:szCs w:val="22"/>
        </w:rPr>
        <w:t>i</w:t>
      </w:r>
      <w:r w:rsidRPr="00967A60">
        <w:rPr>
          <w:rFonts w:ascii="Century Gothic" w:hAnsi="Century Gothic"/>
          <w:spacing w:val="-3"/>
          <w:sz w:val="22"/>
          <w:szCs w:val="22"/>
        </w:rPr>
        <w:t>o</w:t>
      </w:r>
      <w:r w:rsidRPr="00967A60">
        <w:rPr>
          <w:rFonts w:ascii="Century Gothic" w:hAnsi="Century Gothic"/>
          <w:spacing w:val="-2"/>
          <w:sz w:val="22"/>
          <w:szCs w:val="22"/>
        </w:rPr>
        <w:t>n</w:t>
      </w:r>
      <w:r w:rsidRPr="00967A60">
        <w:rPr>
          <w:rFonts w:ascii="Century Gothic" w:hAnsi="Century Gothic"/>
          <w:spacing w:val="-1"/>
          <w:sz w:val="22"/>
          <w:szCs w:val="22"/>
        </w:rPr>
        <w:t>e</w:t>
      </w:r>
      <w:r w:rsidRPr="00967A60">
        <w:rPr>
          <w:rFonts w:ascii="Century Gothic" w:hAnsi="Century Gothic"/>
          <w:sz w:val="22"/>
          <w:szCs w:val="22"/>
        </w:rPr>
        <w:t>s a</w:t>
      </w:r>
      <w:r w:rsidRPr="00967A60">
        <w:rPr>
          <w:rFonts w:ascii="Century Gothic" w:hAnsi="Century Gothic"/>
          <w:spacing w:val="-2"/>
          <w:sz w:val="22"/>
          <w:szCs w:val="22"/>
        </w:rPr>
        <w:t>t</w:t>
      </w:r>
      <w:r w:rsidRPr="00967A60">
        <w:rPr>
          <w:rFonts w:ascii="Century Gothic" w:hAnsi="Century Gothic"/>
          <w:spacing w:val="1"/>
          <w:sz w:val="22"/>
          <w:szCs w:val="22"/>
        </w:rPr>
        <w:t>i</w:t>
      </w:r>
      <w:r w:rsidRPr="00967A60">
        <w:rPr>
          <w:rFonts w:ascii="Century Gothic" w:hAnsi="Century Gothic"/>
          <w:spacing w:val="-1"/>
          <w:sz w:val="22"/>
          <w:szCs w:val="22"/>
        </w:rPr>
        <w:t>e</w:t>
      </w:r>
      <w:r w:rsidRPr="00967A60">
        <w:rPr>
          <w:rFonts w:ascii="Century Gothic" w:hAnsi="Century Gothic"/>
          <w:spacing w:val="-2"/>
          <w:sz w:val="22"/>
          <w:szCs w:val="22"/>
        </w:rPr>
        <w:t>n</w:t>
      </w:r>
      <w:r w:rsidRPr="00967A60">
        <w:rPr>
          <w:rFonts w:ascii="Century Gothic" w:hAnsi="Century Gothic"/>
          <w:spacing w:val="-1"/>
          <w:sz w:val="22"/>
          <w:szCs w:val="22"/>
        </w:rPr>
        <w:t>d</w:t>
      </w:r>
      <w:r w:rsidRPr="00967A60">
        <w:rPr>
          <w:rFonts w:ascii="Century Gothic" w:hAnsi="Century Gothic"/>
          <w:sz w:val="22"/>
          <w:szCs w:val="22"/>
        </w:rPr>
        <w:t xml:space="preserve">e </w:t>
      </w:r>
      <w:r w:rsidRPr="00967A60">
        <w:rPr>
          <w:rFonts w:ascii="Century Gothic" w:hAnsi="Century Gothic"/>
          <w:spacing w:val="1"/>
          <w:sz w:val="22"/>
          <w:szCs w:val="22"/>
        </w:rPr>
        <w:t>l</w:t>
      </w:r>
      <w:r w:rsidRPr="00967A60">
        <w:rPr>
          <w:rFonts w:ascii="Century Gothic" w:hAnsi="Century Gothic"/>
          <w:sz w:val="22"/>
          <w:szCs w:val="22"/>
        </w:rPr>
        <w:t xml:space="preserve">as </w:t>
      </w:r>
      <w:r w:rsidRPr="00967A60">
        <w:rPr>
          <w:rFonts w:ascii="Century Gothic" w:hAnsi="Century Gothic"/>
          <w:smallCaps/>
          <w:w w:val="122"/>
          <w:sz w:val="22"/>
          <w:szCs w:val="22"/>
        </w:rPr>
        <w:t>m</w:t>
      </w:r>
      <w:r w:rsidRPr="00967A60">
        <w:rPr>
          <w:rFonts w:ascii="Century Gothic" w:hAnsi="Century Gothic"/>
          <w:smallCaps/>
          <w:spacing w:val="-6"/>
          <w:w w:val="122"/>
          <w:sz w:val="22"/>
          <w:szCs w:val="22"/>
        </w:rPr>
        <w:t>ú</w:t>
      </w:r>
      <w:r w:rsidRPr="00967A60">
        <w:rPr>
          <w:rFonts w:ascii="Century Gothic" w:hAnsi="Century Gothic"/>
          <w:spacing w:val="1"/>
          <w:sz w:val="22"/>
          <w:szCs w:val="22"/>
        </w:rPr>
        <w:t>l</w:t>
      </w:r>
      <w:r w:rsidRPr="00967A60">
        <w:rPr>
          <w:rFonts w:ascii="Century Gothic" w:hAnsi="Century Gothic"/>
          <w:spacing w:val="-2"/>
          <w:sz w:val="22"/>
          <w:szCs w:val="22"/>
        </w:rPr>
        <w:t>t</w:t>
      </w:r>
      <w:r w:rsidRPr="00967A60">
        <w:rPr>
          <w:rFonts w:ascii="Century Gothic" w:hAnsi="Century Gothic"/>
          <w:spacing w:val="1"/>
          <w:sz w:val="22"/>
          <w:szCs w:val="22"/>
        </w:rPr>
        <w:t>ipl</w:t>
      </w:r>
      <w:r w:rsidRPr="00967A60">
        <w:rPr>
          <w:rFonts w:ascii="Century Gothic" w:hAnsi="Century Gothic"/>
          <w:spacing w:val="-1"/>
          <w:sz w:val="22"/>
          <w:szCs w:val="22"/>
        </w:rPr>
        <w:t>e</w:t>
      </w:r>
      <w:r w:rsidRPr="00967A60">
        <w:rPr>
          <w:rFonts w:ascii="Century Gothic" w:hAnsi="Century Gothic"/>
          <w:sz w:val="22"/>
          <w:szCs w:val="22"/>
        </w:rPr>
        <w:t xml:space="preserve">s </w:t>
      </w:r>
      <w:r w:rsidRPr="00967A60">
        <w:rPr>
          <w:rFonts w:ascii="Century Gothic" w:hAnsi="Century Gothic"/>
          <w:spacing w:val="-2"/>
          <w:sz w:val="22"/>
          <w:szCs w:val="22"/>
        </w:rPr>
        <w:t>n</w:t>
      </w:r>
      <w:r w:rsidRPr="00967A60">
        <w:rPr>
          <w:rFonts w:ascii="Century Gothic" w:hAnsi="Century Gothic"/>
          <w:spacing w:val="-1"/>
          <w:sz w:val="22"/>
          <w:szCs w:val="22"/>
        </w:rPr>
        <w:t>e</w:t>
      </w:r>
      <w:r w:rsidRPr="00967A60">
        <w:rPr>
          <w:rFonts w:ascii="Century Gothic" w:hAnsi="Century Gothic"/>
          <w:sz w:val="22"/>
          <w:szCs w:val="22"/>
        </w:rPr>
        <w:t>c</w:t>
      </w:r>
      <w:r w:rsidRPr="00967A60">
        <w:rPr>
          <w:rFonts w:ascii="Century Gothic" w:hAnsi="Century Gothic"/>
          <w:spacing w:val="-2"/>
          <w:sz w:val="22"/>
          <w:szCs w:val="22"/>
        </w:rPr>
        <w:t>e</w:t>
      </w:r>
      <w:r w:rsidRPr="00967A60">
        <w:rPr>
          <w:rFonts w:ascii="Century Gothic" w:hAnsi="Century Gothic"/>
          <w:spacing w:val="1"/>
          <w:sz w:val="22"/>
          <w:szCs w:val="22"/>
        </w:rPr>
        <w:t>si</w:t>
      </w:r>
      <w:r w:rsidRPr="00967A60">
        <w:rPr>
          <w:rFonts w:ascii="Century Gothic" w:hAnsi="Century Gothic"/>
          <w:spacing w:val="-1"/>
          <w:sz w:val="22"/>
          <w:szCs w:val="22"/>
        </w:rPr>
        <w:t>d</w:t>
      </w:r>
      <w:r w:rsidRPr="00967A60">
        <w:rPr>
          <w:rFonts w:ascii="Century Gothic" w:hAnsi="Century Gothic"/>
          <w:spacing w:val="1"/>
          <w:sz w:val="22"/>
          <w:szCs w:val="22"/>
        </w:rPr>
        <w:t>ad</w:t>
      </w:r>
      <w:r w:rsidRPr="00967A60">
        <w:rPr>
          <w:rFonts w:ascii="Century Gothic" w:hAnsi="Century Gothic"/>
          <w:spacing w:val="-1"/>
          <w:sz w:val="22"/>
          <w:szCs w:val="22"/>
        </w:rPr>
        <w:t>e</w:t>
      </w:r>
      <w:r w:rsidRPr="00967A60">
        <w:rPr>
          <w:rFonts w:ascii="Century Gothic" w:hAnsi="Century Gothic"/>
          <w:sz w:val="22"/>
          <w:szCs w:val="22"/>
        </w:rPr>
        <w:t xml:space="preserve">s </w:t>
      </w:r>
      <w:r w:rsidRPr="00967A60">
        <w:rPr>
          <w:rFonts w:ascii="Century Gothic" w:hAnsi="Century Gothic"/>
          <w:spacing w:val="-1"/>
          <w:sz w:val="22"/>
          <w:szCs w:val="22"/>
        </w:rPr>
        <w:t>d</w:t>
      </w:r>
      <w:r w:rsidRPr="00967A60">
        <w:rPr>
          <w:rFonts w:ascii="Century Gothic" w:hAnsi="Century Gothic"/>
          <w:sz w:val="22"/>
          <w:szCs w:val="22"/>
        </w:rPr>
        <w:t>e c</w:t>
      </w:r>
      <w:r w:rsidRPr="00967A60">
        <w:rPr>
          <w:rFonts w:ascii="Century Gothic" w:hAnsi="Century Gothic"/>
          <w:spacing w:val="-3"/>
          <w:sz w:val="22"/>
          <w:szCs w:val="22"/>
        </w:rPr>
        <w:t>r</w:t>
      </w:r>
      <w:r w:rsidRPr="00967A60">
        <w:rPr>
          <w:rFonts w:ascii="Century Gothic" w:hAnsi="Century Gothic"/>
          <w:spacing w:val="-1"/>
          <w:sz w:val="22"/>
          <w:szCs w:val="22"/>
        </w:rPr>
        <w:t>e</w:t>
      </w:r>
      <w:r w:rsidRPr="00967A60">
        <w:rPr>
          <w:rFonts w:ascii="Century Gothic" w:hAnsi="Century Gothic"/>
          <w:sz w:val="22"/>
          <w:szCs w:val="22"/>
        </w:rPr>
        <w:t xml:space="preserve">ar </w:t>
      </w:r>
      <w:r w:rsidRPr="00967A60">
        <w:rPr>
          <w:rFonts w:ascii="Century Gothic" w:hAnsi="Century Gothic"/>
          <w:spacing w:val="1"/>
          <w:sz w:val="22"/>
          <w:szCs w:val="22"/>
        </w:rPr>
        <w:t>l</w:t>
      </w:r>
      <w:r w:rsidRPr="00967A60">
        <w:rPr>
          <w:rFonts w:ascii="Century Gothic" w:hAnsi="Century Gothic"/>
          <w:spacing w:val="-3"/>
          <w:sz w:val="22"/>
          <w:szCs w:val="22"/>
        </w:rPr>
        <w:t>o</w:t>
      </w:r>
      <w:r w:rsidRPr="00967A60">
        <w:rPr>
          <w:rFonts w:ascii="Century Gothic" w:hAnsi="Century Gothic"/>
          <w:sz w:val="22"/>
          <w:szCs w:val="22"/>
        </w:rPr>
        <w:t>s m</w:t>
      </w:r>
      <w:r w:rsidRPr="00967A60">
        <w:rPr>
          <w:rFonts w:ascii="Century Gothic" w:hAnsi="Century Gothic"/>
          <w:spacing w:val="-2"/>
          <w:sz w:val="22"/>
          <w:szCs w:val="22"/>
        </w:rPr>
        <w:t>e</w:t>
      </w:r>
      <w:r w:rsidRPr="00967A60">
        <w:rPr>
          <w:rFonts w:ascii="Century Gothic" w:hAnsi="Century Gothic"/>
          <w:spacing w:val="-1"/>
          <w:sz w:val="22"/>
          <w:szCs w:val="22"/>
        </w:rPr>
        <w:t>d</w:t>
      </w:r>
      <w:r w:rsidRPr="00967A60">
        <w:rPr>
          <w:rFonts w:ascii="Century Gothic" w:hAnsi="Century Gothic"/>
          <w:spacing w:val="2"/>
          <w:sz w:val="22"/>
          <w:szCs w:val="22"/>
        </w:rPr>
        <w:t>i</w:t>
      </w:r>
      <w:r w:rsidRPr="00967A60">
        <w:rPr>
          <w:rFonts w:ascii="Century Gothic" w:hAnsi="Century Gothic"/>
          <w:spacing w:val="-3"/>
          <w:sz w:val="22"/>
          <w:szCs w:val="22"/>
        </w:rPr>
        <w:t>o</w:t>
      </w:r>
      <w:r w:rsidRPr="00967A60">
        <w:rPr>
          <w:rFonts w:ascii="Century Gothic" w:hAnsi="Century Gothic"/>
          <w:sz w:val="22"/>
          <w:szCs w:val="22"/>
        </w:rPr>
        <w:t>s a</w:t>
      </w:r>
      <w:r w:rsidRPr="00967A60">
        <w:rPr>
          <w:rFonts w:ascii="Century Gothic" w:hAnsi="Century Gothic"/>
          <w:spacing w:val="-1"/>
          <w:sz w:val="22"/>
          <w:szCs w:val="22"/>
        </w:rPr>
        <w:t>dec</w:t>
      </w:r>
      <w:r w:rsidRPr="00967A60">
        <w:rPr>
          <w:rFonts w:ascii="Century Gothic" w:hAnsi="Century Gothic"/>
          <w:spacing w:val="-2"/>
          <w:sz w:val="22"/>
          <w:szCs w:val="22"/>
        </w:rPr>
        <w:t>u</w:t>
      </w:r>
      <w:r w:rsidRPr="00967A60">
        <w:rPr>
          <w:rFonts w:ascii="Century Gothic" w:hAnsi="Century Gothic"/>
          <w:sz w:val="22"/>
          <w:szCs w:val="22"/>
        </w:rPr>
        <w:t>a</w:t>
      </w:r>
      <w:r w:rsidRPr="00967A60">
        <w:rPr>
          <w:rFonts w:ascii="Century Gothic" w:hAnsi="Century Gothic"/>
          <w:spacing w:val="-1"/>
          <w:sz w:val="22"/>
          <w:szCs w:val="22"/>
        </w:rPr>
        <w:t>d</w:t>
      </w:r>
      <w:r w:rsidRPr="00967A60">
        <w:rPr>
          <w:rFonts w:ascii="Century Gothic" w:hAnsi="Century Gothic"/>
          <w:spacing w:val="-2"/>
          <w:sz w:val="22"/>
          <w:szCs w:val="22"/>
        </w:rPr>
        <w:t>o</w:t>
      </w:r>
      <w:r w:rsidRPr="00967A60">
        <w:rPr>
          <w:rFonts w:ascii="Century Gothic" w:hAnsi="Century Gothic"/>
          <w:spacing w:val="3"/>
          <w:sz w:val="22"/>
          <w:szCs w:val="22"/>
        </w:rPr>
        <w:t>s</w:t>
      </w:r>
      <w:r w:rsidRPr="00967A60">
        <w:rPr>
          <w:rFonts w:ascii="Century Gothic" w:hAnsi="Century Gothic"/>
          <w:sz w:val="22"/>
          <w:szCs w:val="22"/>
        </w:rPr>
        <w:t xml:space="preserve">, </w:t>
      </w:r>
      <w:r w:rsidRPr="00967A60">
        <w:rPr>
          <w:rFonts w:ascii="Century Gothic" w:hAnsi="Century Gothic"/>
          <w:spacing w:val="1"/>
          <w:sz w:val="22"/>
          <w:szCs w:val="22"/>
        </w:rPr>
        <w:t>p</w:t>
      </w:r>
      <w:r w:rsidRPr="00967A60">
        <w:rPr>
          <w:rFonts w:ascii="Century Gothic" w:hAnsi="Century Gothic"/>
          <w:sz w:val="22"/>
          <w:szCs w:val="22"/>
        </w:rPr>
        <w:t>a</w:t>
      </w:r>
      <w:r w:rsidRPr="00967A60">
        <w:rPr>
          <w:rFonts w:ascii="Century Gothic" w:hAnsi="Century Gothic"/>
          <w:spacing w:val="-3"/>
          <w:sz w:val="22"/>
          <w:szCs w:val="22"/>
        </w:rPr>
        <w:t>r</w:t>
      </w:r>
      <w:r w:rsidRPr="00967A60">
        <w:rPr>
          <w:rFonts w:ascii="Century Gothic" w:hAnsi="Century Gothic"/>
          <w:sz w:val="22"/>
          <w:szCs w:val="22"/>
        </w:rPr>
        <w:t>a a</w:t>
      </w:r>
      <w:r w:rsidRPr="00967A60">
        <w:rPr>
          <w:rFonts w:ascii="Century Gothic" w:hAnsi="Century Gothic"/>
          <w:spacing w:val="1"/>
          <w:sz w:val="22"/>
          <w:szCs w:val="22"/>
        </w:rPr>
        <w:t>l</w:t>
      </w:r>
      <w:r w:rsidRPr="00967A60">
        <w:rPr>
          <w:rFonts w:ascii="Century Gothic" w:hAnsi="Century Gothic"/>
          <w:sz w:val="22"/>
          <w:szCs w:val="22"/>
        </w:rPr>
        <w:t>ca</w:t>
      </w:r>
      <w:r w:rsidRPr="00967A60">
        <w:rPr>
          <w:rFonts w:ascii="Century Gothic" w:hAnsi="Century Gothic"/>
          <w:spacing w:val="-2"/>
          <w:sz w:val="22"/>
          <w:szCs w:val="22"/>
        </w:rPr>
        <w:t>nz</w:t>
      </w:r>
      <w:r w:rsidRPr="00967A60">
        <w:rPr>
          <w:rFonts w:ascii="Century Gothic" w:hAnsi="Century Gothic"/>
          <w:sz w:val="22"/>
          <w:szCs w:val="22"/>
        </w:rPr>
        <w:t xml:space="preserve">ar </w:t>
      </w:r>
      <w:r w:rsidRPr="00967A60">
        <w:rPr>
          <w:rFonts w:ascii="Century Gothic" w:hAnsi="Century Gothic"/>
          <w:spacing w:val="1"/>
          <w:sz w:val="22"/>
          <w:szCs w:val="22"/>
        </w:rPr>
        <w:t>l</w:t>
      </w:r>
      <w:r w:rsidRPr="00967A60">
        <w:rPr>
          <w:rFonts w:ascii="Century Gothic" w:hAnsi="Century Gothic"/>
          <w:spacing w:val="-3"/>
          <w:sz w:val="22"/>
          <w:szCs w:val="22"/>
        </w:rPr>
        <w:t>o</w:t>
      </w:r>
      <w:r w:rsidRPr="00967A60">
        <w:rPr>
          <w:rFonts w:ascii="Century Gothic" w:hAnsi="Century Gothic"/>
          <w:sz w:val="22"/>
          <w:szCs w:val="22"/>
        </w:rPr>
        <w:t>s f</w:t>
      </w:r>
      <w:r w:rsidRPr="00967A60">
        <w:rPr>
          <w:rFonts w:ascii="Century Gothic" w:hAnsi="Century Gothic"/>
          <w:spacing w:val="1"/>
          <w:sz w:val="22"/>
          <w:szCs w:val="22"/>
        </w:rPr>
        <w:t>i</w:t>
      </w:r>
      <w:r w:rsidRPr="00967A60">
        <w:rPr>
          <w:rFonts w:ascii="Century Gothic" w:hAnsi="Century Gothic"/>
          <w:spacing w:val="-2"/>
          <w:sz w:val="22"/>
          <w:szCs w:val="22"/>
        </w:rPr>
        <w:t>n</w:t>
      </w:r>
      <w:r w:rsidRPr="00967A60">
        <w:rPr>
          <w:rFonts w:ascii="Century Gothic" w:hAnsi="Century Gothic"/>
          <w:spacing w:val="-1"/>
          <w:sz w:val="22"/>
          <w:szCs w:val="22"/>
        </w:rPr>
        <w:t>e</w:t>
      </w:r>
      <w:r w:rsidRPr="00967A60">
        <w:rPr>
          <w:rFonts w:ascii="Century Gothic" w:hAnsi="Century Gothic"/>
          <w:sz w:val="22"/>
          <w:szCs w:val="22"/>
        </w:rPr>
        <w:t xml:space="preserve">s del Estado en </w:t>
      </w:r>
      <w:r w:rsidRPr="00967A60">
        <w:rPr>
          <w:rFonts w:ascii="Century Gothic" w:hAnsi="Century Gothic"/>
          <w:spacing w:val="-1"/>
          <w:sz w:val="22"/>
          <w:szCs w:val="22"/>
        </w:rPr>
        <w:t>u</w:t>
      </w:r>
      <w:r w:rsidRPr="00967A60">
        <w:rPr>
          <w:rFonts w:ascii="Century Gothic" w:hAnsi="Century Gothic"/>
          <w:spacing w:val="-2"/>
          <w:sz w:val="22"/>
          <w:szCs w:val="22"/>
        </w:rPr>
        <w:t>n</w:t>
      </w:r>
      <w:r w:rsidRPr="00967A60">
        <w:rPr>
          <w:rFonts w:ascii="Century Gothic" w:hAnsi="Century Gothic"/>
          <w:sz w:val="22"/>
          <w:szCs w:val="22"/>
        </w:rPr>
        <w:t>a c</w:t>
      </w:r>
      <w:r w:rsidRPr="00967A60">
        <w:rPr>
          <w:rFonts w:ascii="Century Gothic" w:hAnsi="Century Gothic"/>
          <w:spacing w:val="-3"/>
          <w:sz w:val="22"/>
          <w:szCs w:val="22"/>
        </w:rPr>
        <w:t>o</w:t>
      </w:r>
      <w:r w:rsidRPr="00967A60">
        <w:rPr>
          <w:rFonts w:ascii="Century Gothic" w:hAnsi="Century Gothic"/>
          <w:spacing w:val="-2"/>
          <w:sz w:val="22"/>
          <w:szCs w:val="22"/>
        </w:rPr>
        <w:t>n</w:t>
      </w:r>
      <w:r w:rsidRPr="00967A60">
        <w:rPr>
          <w:rFonts w:ascii="Century Gothic" w:hAnsi="Century Gothic"/>
          <w:sz w:val="22"/>
          <w:szCs w:val="22"/>
        </w:rPr>
        <w:t>c</w:t>
      </w:r>
      <w:r w:rsidRPr="00967A60">
        <w:rPr>
          <w:rFonts w:ascii="Century Gothic" w:hAnsi="Century Gothic"/>
          <w:spacing w:val="-2"/>
          <w:sz w:val="22"/>
          <w:szCs w:val="22"/>
        </w:rPr>
        <w:t>e</w:t>
      </w:r>
      <w:r w:rsidRPr="00967A60">
        <w:rPr>
          <w:rFonts w:ascii="Century Gothic" w:hAnsi="Century Gothic"/>
          <w:spacing w:val="1"/>
          <w:sz w:val="22"/>
          <w:szCs w:val="22"/>
        </w:rPr>
        <w:t>p</w:t>
      </w:r>
      <w:r w:rsidRPr="00967A60">
        <w:rPr>
          <w:rFonts w:ascii="Century Gothic" w:hAnsi="Century Gothic"/>
          <w:sz w:val="22"/>
          <w:szCs w:val="22"/>
        </w:rPr>
        <w:t>c</w:t>
      </w:r>
      <w:r w:rsidRPr="00967A60">
        <w:rPr>
          <w:rFonts w:ascii="Century Gothic" w:hAnsi="Century Gothic"/>
          <w:spacing w:val="1"/>
          <w:sz w:val="22"/>
          <w:szCs w:val="22"/>
        </w:rPr>
        <w:t>i</w:t>
      </w:r>
      <w:r w:rsidRPr="00967A60">
        <w:rPr>
          <w:rFonts w:ascii="Century Gothic" w:hAnsi="Century Gothic"/>
          <w:spacing w:val="-3"/>
          <w:sz w:val="22"/>
          <w:szCs w:val="22"/>
        </w:rPr>
        <w:t>ó</w:t>
      </w:r>
      <w:r w:rsidRPr="00967A60">
        <w:rPr>
          <w:rFonts w:ascii="Century Gothic" w:hAnsi="Century Gothic"/>
          <w:sz w:val="22"/>
          <w:szCs w:val="22"/>
        </w:rPr>
        <w:t>n</w:t>
      </w:r>
      <w:r w:rsidRPr="00967A60">
        <w:rPr>
          <w:rFonts w:ascii="Century Gothic" w:hAnsi="Century Gothic"/>
          <w:spacing w:val="-2"/>
          <w:sz w:val="22"/>
          <w:szCs w:val="22"/>
        </w:rPr>
        <w:t xml:space="preserve"> </w:t>
      </w:r>
      <w:r w:rsidRPr="00967A60">
        <w:rPr>
          <w:rFonts w:ascii="Century Gothic" w:hAnsi="Century Gothic"/>
          <w:sz w:val="22"/>
          <w:szCs w:val="22"/>
        </w:rPr>
        <w:t>j</w:t>
      </w:r>
      <w:r w:rsidRPr="00967A60">
        <w:rPr>
          <w:rFonts w:ascii="Century Gothic" w:hAnsi="Century Gothic"/>
          <w:spacing w:val="3"/>
          <w:sz w:val="22"/>
          <w:szCs w:val="22"/>
        </w:rPr>
        <w:t>u</w:t>
      </w:r>
      <w:r w:rsidRPr="00967A60">
        <w:rPr>
          <w:rFonts w:ascii="Century Gothic" w:hAnsi="Century Gothic"/>
          <w:spacing w:val="-3"/>
          <w:sz w:val="22"/>
          <w:szCs w:val="22"/>
        </w:rPr>
        <w:t>r</w:t>
      </w:r>
      <w:r w:rsidRPr="00967A60">
        <w:rPr>
          <w:rFonts w:ascii="Century Gothic" w:hAnsi="Century Gothic"/>
          <w:spacing w:val="1"/>
          <w:sz w:val="22"/>
          <w:szCs w:val="22"/>
        </w:rPr>
        <w:t>í</w:t>
      </w:r>
      <w:r w:rsidRPr="00967A60">
        <w:rPr>
          <w:rFonts w:ascii="Century Gothic" w:hAnsi="Century Gothic"/>
          <w:spacing w:val="-1"/>
          <w:sz w:val="22"/>
          <w:szCs w:val="22"/>
        </w:rPr>
        <w:t>d</w:t>
      </w:r>
      <w:r w:rsidRPr="00967A60">
        <w:rPr>
          <w:rFonts w:ascii="Century Gothic" w:hAnsi="Century Gothic"/>
          <w:spacing w:val="2"/>
          <w:sz w:val="22"/>
          <w:szCs w:val="22"/>
        </w:rPr>
        <w:t>i</w:t>
      </w:r>
      <w:r w:rsidRPr="00967A60">
        <w:rPr>
          <w:rFonts w:ascii="Century Gothic" w:hAnsi="Century Gothic"/>
          <w:sz w:val="22"/>
          <w:szCs w:val="22"/>
        </w:rPr>
        <w:t>c</w:t>
      </w:r>
      <w:r w:rsidRPr="00967A60">
        <w:rPr>
          <w:rFonts w:ascii="Century Gothic" w:hAnsi="Century Gothic"/>
          <w:spacing w:val="1"/>
          <w:sz w:val="22"/>
          <w:szCs w:val="22"/>
        </w:rPr>
        <w:t>a</w:t>
      </w:r>
      <w:r w:rsidRPr="00967A60">
        <w:rPr>
          <w:rFonts w:ascii="Century Gothic" w:hAnsi="Century Gothic"/>
          <w:sz w:val="22"/>
          <w:szCs w:val="22"/>
        </w:rPr>
        <w:t>.</w:t>
      </w:r>
      <w:r w:rsidRPr="00967A60">
        <w:rPr>
          <w:rStyle w:val="Refdenotaalpie"/>
          <w:rFonts w:ascii="Century Gothic" w:hAnsi="Century Gothic"/>
          <w:sz w:val="22"/>
          <w:szCs w:val="22"/>
        </w:rPr>
        <w:footnoteReference w:id="1"/>
      </w:r>
    </w:p>
    <w:p w14:paraId="6524BFAA" w14:textId="0DBC7BA6" w:rsidR="00967A60" w:rsidRDefault="00967A60" w:rsidP="00967A60">
      <w:pPr>
        <w:pStyle w:val="Textoindependiente"/>
        <w:spacing w:after="0" w:line="264" w:lineRule="auto"/>
        <w:jc w:val="both"/>
        <w:rPr>
          <w:rFonts w:ascii="Century Gothic" w:hAnsi="Century Gothic"/>
          <w:sz w:val="22"/>
          <w:szCs w:val="22"/>
        </w:rPr>
      </w:pPr>
    </w:p>
    <w:p w14:paraId="12E044F5" w14:textId="77777777" w:rsidR="00967A60" w:rsidRPr="00967A60" w:rsidRDefault="00967A60" w:rsidP="00967A60">
      <w:pPr>
        <w:pStyle w:val="Textoindependiente"/>
        <w:spacing w:after="0" w:line="264" w:lineRule="auto"/>
        <w:jc w:val="both"/>
        <w:rPr>
          <w:rFonts w:ascii="Century Gothic" w:hAnsi="Century Gothic"/>
          <w:sz w:val="22"/>
          <w:szCs w:val="22"/>
        </w:rPr>
      </w:pPr>
    </w:p>
    <w:p w14:paraId="4DD9C0A3" w14:textId="77777777" w:rsidR="00967A60" w:rsidRPr="00967A60" w:rsidRDefault="00967A60" w:rsidP="00967A60">
      <w:pPr>
        <w:pStyle w:val="Textoindependiente"/>
        <w:spacing w:after="0" w:line="264" w:lineRule="auto"/>
        <w:ind w:left="100" w:right="122"/>
        <w:jc w:val="both"/>
        <w:rPr>
          <w:rFonts w:ascii="Century Gothic" w:hAnsi="Century Gothic"/>
          <w:sz w:val="22"/>
          <w:szCs w:val="22"/>
        </w:rPr>
      </w:pPr>
      <w:r w:rsidRPr="00967A60">
        <w:rPr>
          <w:rFonts w:ascii="Century Gothic" w:hAnsi="Century Gothic"/>
          <w:spacing w:val="1"/>
          <w:sz w:val="22"/>
          <w:szCs w:val="22"/>
        </w:rPr>
        <w:t>Que d</w:t>
      </w:r>
      <w:r w:rsidRPr="00967A60">
        <w:rPr>
          <w:rFonts w:ascii="Century Gothic" w:hAnsi="Century Gothic"/>
          <w:spacing w:val="-1"/>
          <w:sz w:val="22"/>
          <w:szCs w:val="22"/>
        </w:rPr>
        <w:t>e</w:t>
      </w:r>
      <w:r w:rsidRPr="00967A60">
        <w:rPr>
          <w:rFonts w:ascii="Century Gothic" w:hAnsi="Century Gothic"/>
          <w:spacing w:val="-2"/>
          <w:sz w:val="22"/>
          <w:szCs w:val="22"/>
        </w:rPr>
        <w:t>nt</w:t>
      </w:r>
      <w:r w:rsidRPr="00967A60">
        <w:rPr>
          <w:rFonts w:ascii="Century Gothic" w:hAnsi="Century Gothic"/>
          <w:spacing w:val="-3"/>
          <w:sz w:val="22"/>
          <w:szCs w:val="22"/>
        </w:rPr>
        <w:t>r</w:t>
      </w:r>
      <w:r w:rsidRPr="00967A60">
        <w:rPr>
          <w:rFonts w:ascii="Century Gothic" w:hAnsi="Century Gothic"/>
          <w:sz w:val="22"/>
          <w:szCs w:val="22"/>
        </w:rPr>
        <w:t>o</w:t>
      </w:r>
      <w:r w:rsidRPr="00967A60">
        <w:rPr>
          <w:rFonts w:ascii="Century Gothic" w:hAnsi="Century Gothic"/>
          <w:spacing w:val="-14"/>
          <w:sz w:val="22"/>
          <w:szCs w:val="22"/>
        </w:rPr>
        <w:t xml:space="preserve"> </w:t>
      </w:r>
      <w:r w:rsidRPr="00967A60">
        <w:rPr>
          <w:rFonts w:ascii="Century Gothic" w:hAnsi="Century Gothic"/>
          <w:spacing w:val="-1"/>
          <w:sz w:val="22"/>
          <w:szCs w:val="22"/>
        </w:rPr>
        <w:t>d</w:t>
      </w:r>
      <w:r w:rsidRPr="00967A60">
        <w:rPr>
          <w:rFonts w:ascii="Century Gothic" w:hAnsi="Century Gothic"/>
          <w:sz w:val="22"/>
          <w:szCs w:val="22"/>
        </w:rPr>
        <w:t>e</w:t>
      </w:r>
      <w:r w:rsidRPr="00967A60">
        <w:rPr>
          <w:rFonts w:ascii="Century Gothic" w:hAnsi="Century Gothic"/>
          <w:spacing w:val="-13"/>
          <w:sz w:val="22"/>
          <w:szCs w:val="22"/>
        </w:rPr>
        <w:t xml:space="preserve"> </w:t>
      </w:r>
      <w:r w:rsidRPr="00967A60">
        <w:rPr>
          <w:rFonts w:ascii="Century Gothic" w:hAnsi="Century Gothic"/>
          <w:spacing w:val="1"/>
          <w:sz w:val="22"/>
          <w:szCs w:val="22"/>
        </w:rPr>
        <w:t>l</w:t>
      </w:r>
      <w:r w:rsidRPr="00967A60">
        <w:rPr>
          <w:rFonts w:ascii="Century Gothic" w:hAnsi="Century Gothic"/>
          <w:spacing w:val="-3"/>
          <w:sz w:val="22"/>
          <w:szCs w:val="22"/>
        </w:rPr>
        <w:t>o</w:t>
      </w:r>
      <w:r w:rsidRPr="00967A60">
        <w:rPr>
          <w:rFonts w:ascii="Century Gothic" w:hAnsi="Century Gothic"/>
          <w:sz w:val="22"/>
          <w:szCs w:val="22"/>
        </w:rPr>
        <w:t>s</w:t>
      </w:r>
      <w:r w:rsidRPr="00967A60">
        <w:rPr>
          <w:rFonts w:ascii="Century Gothic" w:hAnsi="Century Gothic"/>
          <w:spacing w:val="-15"/>
          <w:sz w:val="22"/>
          <w:szCs w:val="22"/>
        </w:rPr>
        <w:t xml:space="preserve"> </w:t>
      </w:r>
      <w:r w:rsidRPr="00967A60">
        <w:rPr>
          <w:rFonts w:ascii="Century Gothic" w:hAnsi="Century Gothic"/>
          <w:spacing w:val="1"/>
          <w:sz w:val="22"/>
          <w:szCs w:val="22"/>
        </w:rPr>
        <w:t>p</w:t>
      </w:r>
      <w:r w:rsidRPr="00967A60">
        <w:rPr>
          <w:rFonts w:ascii="Century Gothic" w:hAnsi="Century Gothic"/>
          <w:spacing w:val="-3"/>
          <w:sz w:val="22"/>
          <w:szCs w:val="22"/>
        </w:rPr>
        <w:t>r</w:t>
      </w:r>
      <w:r w:rsidRPr="00967A60">
        <w:rPr>
          <w:rFonts w:ascii="Century Gothic" w:hAnsi="Century Gothic"/>
          <w:spacing w:val="1"/>
          <w:sz w:val="22"/>
          <w:szCs w:val="22"/>
        </w:rPr>
        <w:t>i</w:t>
      </w:r>
      <w:r w:rsidRPr="00967A60">
        <w:rPr>
          <w:rFonts w:ascii="Century Gothic" w:hAnsi="Century Gothic"/>
          <w:spacing w:val="-2"/>
          <w:sz w:val="22"/>
          <w:szCs w:val="22"/>
        </w:rPr>
        <w:t>n</w:t>
      </w:r>
      <w:r w:rsidRPr="00967A60">
        <w:rPr>
          <w:rFonts w:ascii="Century Gothic" w:hAnsi="Century Gothic"/>
          <w:sz w:val="22"/>
          <w:szCs w:val="22"/>
        </w:rPr>
        <w:t>c</w:t>
      </w:r>
      <w:r w:rsidRPr="00967A60">
        <w:rPr>
          <w:rFonts w:ascii="Century Gothic" w:hAnsi="Century Gothic"/>
          <w:spacing w:val="1"/>
          <w:sz w:val="22"/>
          <w:szCs w:val="22"/>
        </w:rPr>
        <w:t>ip</w:t>
      </w:r>
      <w:r w:rsidRPr="00967A60">
        <w:rPr>
          <w:rFonts w:ascii="Century Gothic" w:hAnsi="Century Gothic"/>
          <w:sz w:val="22"/>
          <w:szCs w:val="22"/>
        </w:rPr>
        <w:t>a</w:t>
      </w:r>
      <w:r w:rsidRPr="00967A60">
        <w:rPr>
          <w:rFonts w:ascii="Century Gothic" w:hAnsi="Century Gothic"/>
          <w:spacing w:val="1"/>
          <w:sz w:val="22"/>
          <w:szCs w:val="22"/>
        </w:rPr>
        <w:t>l</w:t>
      </w:r>
      <w:r w:rsidRPr="00967A60">
        <w:rPr>
          <w:rFonts w:ascii="Century Gothic" w:hAnsi="Century Gothic"/>
          <w:spacing w:val="-1"/>
          <w:sz w:val="22"/>
          <w:szCs w:val="22"/>
        </w:rPr>
        <w:t>e</w:t>
      </w:r>
      <w:r w:rsidRPr="00967A60">
        <w:rPr>
          <w:rFonts w:ascii="Century Gothic" w:hAnsi="Century Gothic"/>
          <w:sz w:val="22"/>
          <w:szCs w:val="22"/>
        </w:rPr>
        <w:t>s</w:t>
      </w:r>
      <w:r w:rsidRPr="00967A60">
        <w:rPr>
          <w:rFonts w:ascii="Century Gothic" w:hAnsi="Century Gothic"/>
          <w:spacing w:val="-15"/>
          <w:sz w:val="22"/>
          <w:szCs w:val="22"/>
        </w:rPr>
        <w:t xml:space="preserve"> </w:t>
      </w:r>
      <w:r w:rsidRPr="00967A60">
        <w:rPr>
          <w:rFonts w:ascii="Century Gothic" w:hAnsi="Century Gothic"/>
          <w:sz w:val="22"/>
          <w:szCs w:val="22"/>
        </w:rPr>
        <w:t>f</w:t>
      </w:r>
      <w:r w:rsidRPr="00967A60">
        <w:rPr>
          <w:rFonts w:ascii="Century Gothic" w:hAnsi="Century Gothic"/>
          <w:spacing w:val="1"/>
          <w:sz w:val="22"/>
          <w:szCs w:val="22"/>
        </w:rPr>
        <w:t>i</w:t>
      </w:r>
      <w:r w:rsidRPr="00967A60">
        <w:rPr>
          <w:rFonts w:ascii="Century Gothic" w:hAnsi="Century Gothic"/>
          <w:spacing w:val="-2"/>
          <w:sz w:val="22"/>
          <w:szCs w:val="22"/>
        </w:rPr>
        <w:t>n</w:t>
      </w:r>
      <w:r w:rsidRPr="00967A60">
        <w:rPr>
          <w:rFonts w:ascii="Century Gothic" w:hAnsi="Century Gothic"/>
          <w:spacing w:val="-1"/>
          <w:sz w:val="22"/>
          <w:szCs w:val="22"/>
        </w:rPr>
        <w:t>e</w:t>
      </w:r>
      <w:r w:rsidRPr="00967A60">
        <w:rPr>
          <w:rFonts w:ascii="Century Gothic" w:hAnsi="Century Gothic"/>
          <w:sz w:val="22"/>
          <w:szCs w:val="22"/>
        </w:rPr>
        <w:t>s</w:t>
      </w:r>
      <w:r w:rsidRPr="00967A60">
        <w:rPr>
          <w:rFonts w:ascii="Century Gothic" w:hAnsi="Century Gothic"/>
          <w:spacing w:val="-10"/>
          <w:sz w:val="22"/>
          <w:szCs w:val="22"/>
        </w:rPr>
        <w:t xml:space="preserve"> </w:t>
      </w:r>
      <w:r w:rsidRPr="00967A60">
        <w:rPr>
          <w:rFonts w:ascii="Century Gothic" w:hAnsi="Century Gothic"/>
          <w:spacing w:val="-1"/>
          <w:sz w:val="22"/>
          <w:szCs w:val="22"/>
        </w:rPr>
        <w:t>de</w:t>
      </w:r>
      <w:r w:rsidRPr="00967A60">
        <w:rPr>
          <w:rFonts w:ascii="Century Gothic" w:hAnsi="Century Gothic"/>
          <w:sz w:val="22"/>
          <w:szCs w:val="22"/>
        </w:rPr>
        <w:t>l</w:t>
      </w:r>
      <w:r w:rsidRPr="00967A60">
        <w:rPr>
          <w:rFonts w:ascii="Century Gothic" w:hAnsi="Century Gothic"/>
          <w:spacing w:val="-11"/>
          <w:sz w:val="22"/>
          <w:szCs w:val="22"/>
        </w:rPr>
        <w:t xml:space="preserve"> E</w:t>
      </w:r>
      <w:r w:rsidRPr="00967A60">
        <w:rPr>
          <w:rFonts w:ascii="Century Gothic" w:hAnsi="Century Gothic"/>
          <w:spacing w:val="1"/>
          <w:sz w:val="22"/>
          <w:szCs w:val="22"/>
        </w:rPr>
        <w:t>s</w:t>
      </w:r>
      <w:r w:rsidRPr="00967A60">
        <w:rPr>
          <w:rFonts w:ascii="Century Gothic" w:hAnsi="Century Gothic"/>
          <w:spacing w:val="-2"/>
          <w:sz w:val="22"/>
          <w:szCs w:val="22"/>
        </w:rPr>
        <w:t>t</w:t>
      </w:r>
      <w:r w:rsidRPr="00967A60">
        <w:rPr>
          <w:rFonts w:ascii="Century Gothic" w:hAnsi="Century Gothic"/>
          <w:sz w:val="22"/>
          <w:szCs w:val="22"/>
        </w:rPr>
        <w:t>a</w:t>
      </w:r>
      <w:r w:rsidRPr="00967A60">
        <w:rPr>
          <w:rFonts w:ascii="Century Gothic" w:hAnsi="Century Gothic"/>
          <w:spacing w:val="-1"/>
          <w:sz w:val="22"/>
          <w:szCs w:val="22"/>
        </w:rPr>
        <w:t>d</w:t>
      </w:r>
      <w:r w:rsidRPr="00967A60">
        <w:rPr>
          <w:rFonts w:ascii="Century Gothic" w:hAnsi="Century Gothic"/>
          <w:spacing w:val="-2"/>
          <w:sz w:val="22"/>
          <w:szCs w:val="22"/>
        </w:rPr>
        <w:t>o</w:t>
      </w:r>
      <w:r w:rsidRPr="00967A60">
        <w:rPr>
          <w:rFonts w:ascii="Century Gothic" w:hAnsi="Century Gothic"/>
          <w:sz w:val="22"/>
          <w:szCs w:val="22"/>
        </w:rPr>
        <w:t>,</w:t>
      </w:r>
      <w:r w:rsidRPr="00967A60">
        <w:rPr>
          <w:rFonts w:ascii="Century Gothic" w:hAnsi="Century Gothic"/>
          <w:spacing w:val="-12"/>
          <w:sz w:val="22"/>
          <w:szCs w:val="22"/>
        </w:rPr>
        <w:t xml:space="preserve"> </w:t>
      </w:r>
      <w:r w:rsidRPr="00967A60">
        <w:rPr>
          <w:rFonts w:ascii="Century Gothic" w:hAnsi="Century Gothic"/>
          <w:spacing w:val="1"/>
          <w:sz w:val="22"/>
          <w:szCs w:val="22"/>
        </w:rPr>
        <w:t>s</w:t>
      </w:r>
      <w:r w:rsidRPr="00967A60">
        <w:rPr>
          <w:rFonts w:ascii="Century Gothic" w:hAnsi="Century Gothic"/>
          <w:sz w:val="22"/>
          <w:szCs w:val="22"/>
        </w:rPr>
        <w:t>e</w:t>
      </w:r>
      <w:r w:rsidRPr="00967A60">
        <w:rPr>
          <w:rFonts w:ascii="Century Gothic" w:hAnsi="Century Gothic"/>
          <w:spacing w:val="-13"/>
          <w:sz w:val="22"/>
          <w:szCs w:val="22"/>
        </w:rPr>
        <w:t xml:space="preserve"> </w:t>
      </w:r>
      <w:r w:rsidRPr="00967A60">
        <w:rPr>
          <w:rFonts w:ascii="Century Gothic" w:hAnsi="Century Gothic"/>
          <w:spacing w:val="-1"/>
          <w:sz w:val="22"/>
          <w:szCs w:val="22"/>
        </w:rPr>
        <w:t>e</w:t>
      </w:r>
      <w:r w:rsidRPr="00967A60">
        <w:rPr>
          <w:rFonts w:ascii="Century Gothic" w:hAnsi="Century Gothic"/>
          <w:spacing w:val="-2"/>
          <w:sz w:val="22"/>
          <w:szCs w:val="22"/>
        </w:rPr>
        <w:t>n</w:t>
      </w:r>
      <w:r w:rsidRPr="00967A60">
        <w:rPr>
          <w:rFonts w:ascii="Century Gothic" w:hAnsi="Century Gothic"/>
          <w:sz w:val="22"/>
          <w:szCs w:val="22"/>
        </w:rPr>
        <w:t>c</w:t>
      </w:r>
      <w:r w:rsidRPr="00967A60">
        <w:rPr>
          <w:rFonts w:ascii="Century Gothic" w:hAnsi="Century Gothic"/>
          <w:spacing w:val="-2"/>
          <w:sz w:val="22"/>
          <w:szCs w:val="22"/>
        </w:rPr>
        <w:t>u</w:t>
      </w:r>
      <w:r w:rsidRPr="00967A60">
        <w:rPr>
          <w:rFonts w:ascii="Century Gothic" w:hAnsi="Century Gothic"/>
          <w:spacing w:val="-1"/>
          <w:sz w:val="22"/>
          <w:szCs w:val="22"/>
        </w:rPr>
        <w:t>e</w:t>
      </w:r>
      <w:r w:rsidRPr="00967A60">
        <w:rPr>
          <w:rFonts w:ascii="Century Gothic" w:hAnsi="Century Gothic"/>
          <w:spacing w:val="-2"/>
          <w:sz w:val="22"/>
          <w:szCs w:val="22"/>
        </w:rPr>
        <w:t>n</w:t>
      </w:r>
      <w:r w:rsidRPr="00967A60">
        <w:rPr>
          <w:rFonts w:ascii="Century Gothic" w:hAnsi="Century Gothic"/>
          <w:spacing w:val="3"/>
          <w:sz w:val="22"/>
          <w:szCs w:val="22"/>
        </w:rPr>
        <w:t>t</w:t>
      </w:r>
      <w:r w:rsidRPr="00967A60">
        <w:rPr>
          <w:rFonts w:ascii="Century Gothic" w:hAnsi="Century Gothic"/>
          <w:spacing w:val="-3"/>
          <w:sz w:val="22"/>
          <w:szCs w:val="22"/>
        </w:rPr>
        <w:t>r</w:t>
      </w:r>
      <w:r w:rsidRPr="00967A60">
        <w:rPr>
          <w:rFonts w:ascii="Century Gothic" w:hAnsi="Century Gothic"/>
          <w:sz w:val="22"/>
          <w:szCs w:val="22"/>
        </w:rPr>
        <w:t>a</w:t>
      </w:r>
      <w:r w:rsidRPr="00967A60">
        <w:rPr>
          <w:rFonts w:ascii="Century Gothic" w:hAnsi="Century Gothic"/>
          <w:spacing w:val="-16"/>
          <w:sz w:val="22"/>
          <w:szCs w:val="22"/>
        </w:rPr>
        <w:t xml:space="preserve"> </w:t>
      </w:r>
      <w:r w:rsidRPr="00967A60">
        <w:rPr>
          <w:rFonts w:ascii="Century Gothic" w:hAnsi="Century Gothic"/>
          <w:spacing w:val="1"/>
          <w:sz w:val="22"/>
          <w:szCs w:val="22"/>
        </w:rPr>
        <w:t>l</w:t>
      </w:r>
      <w:r w:rsidRPr="00967A60">
        <w:rPr>
          <w:rFonts w:ascii="Century Gothic" w:hAnsi="Century Gothic"/>
          <w:sz w:val="22"/>
          <w:szCs w:val="22"/>
        </w:rPr>
        <w:t>a</w:t>
      </w:r>
      <w:r w:rsidRPr="00967A60">
        <w:rPr>
          <w:rFonts w:ascii="Century Gothic" w:hAnsi="Century Gothic"/>
          <w:spacing w:val="-11"/>
          <w:sz w:val="22"/>
          <w:szCs w:val="22"/>
        </w:rPr>
        <w:t xml:space="preserve"> </w:t>
      </w:r>
      <w:r w:rsidRPr="00967A60">
        <w:rPr>
          <w:rFonts w:ascii="Century Gothic" w:hAnsi="Century Gothic"/>
          <w:spacing w:val="1"/>
          <w:sz w:val="22"/>
          <w:szCs w:val="22"/>
        </w:rPr>
        <w:t>s</w:t>
      </w:r>
      <w:r w:rsidRPr="00967A60">
        <w:rPr>
          <w:rFonts w:ascii="Century Gothic" w:hAnsi="Century Gothic"/>
          <w:spacing w:val="-1"/>
          <w:sz w:val="22"/>
          <w:szCs w:val="22"/>
        </w:rPr>
        <w:t>e</w:t>
      </w:r>
      <w:r w:rsidRPr="00967A60">
        <w:rPr>
          <w:rFonts w:ascii="Century Gothic" w:hAnsi="Century Gothic"/>
          <w:spacing w:val="-2"/>
          <w:sz w:val="22"/>
          <w:szCs w:val="22"/>
        </w:rPr>
        <w:t>g</w:t>
      </w:r>
      <w:r w:rsidRPr="00967A60">
        <w:rPr>
          <w:rFonts w:ascii="Century Gothic" w:hAnsi="Century Gothic"/>
          <w:spacing w:val="-1"/>
          <w:sz w:val="22"/>
          <w:szCs w:val="22"/>
        </w:rPr>
        <w:t>u</w:t>
      </w:r>
      <w:r w:rsidRPr="00967A60">
        <w:rPr>
          <w:rFonts w:ascii="Century Gothic" w:hAnsi="Century Gothic"/>
          <w:spacing w:val="-3"/>
          <w:sz w:val="22"/>
          <w:szCs w:val="22"/>
        </w:rPr>
        <w:t>r</w:t>
      </w:r>
      <w:r w:rsidRPr="00967A60">
        <w:rPr>
          <w:rFonts w:ascii="Century Gothic" w:hAnsi="Century Gothic"/>
          <w:spacing w:val="1"/>
          <w:sz w:val="22"/>
          <w:szCs w:val="22"/>
        </w:rPr>
        <w:t>i</w:t>
      </w:r>
      <w:r w:rsidRPr="00967A60">
        <w:rPr>
          <w:rFonts w:ascii="Century Gothic" w:hAnsi="Century Gothic"/>
          <w:spacing w:val="-1"/>
          <w:sz w:val="22"/>
          <w:szCs w:val="22"/>
        </w:rPr>
        <w:t>d</w:t>
      </w:r>
      <w:r w:rsidRPr="00967A60">
        <w:rPr>
          <w:rFonts w:ascii="Century Gothic" w:hAnsi="Century Gothic"/>
          <w:spacing w:val="1"/>
          <w:sz w:val="22"/>
          <w:szCs w:val="22"/>
        </w:rPr>
        <w:t>a</w:t>
      </w:r>
      <w:r w:rsidRPr="00967A60">
        <w:rPr>
          <w:rFonts w:ascii="Century Gothic" w:hAnsi="Century Gothic"/>
          <w:sz w:val="22"/>
          <w:szCs w:val="22"/>
        </w:rPr>
        <w:t>d</w:t>
      </w:r>
      <w:r w:rsidRPr="00967A60">
        <w:rPr>
          <w:rFonts w:ascii="Century Gothic" w:hAnsi="Century Gothic"/>
          <w:spacing w:val="-16"/>
          <w:sz w:val="22"/>
          <w:szCs w:val="22"/>
        </w:rPr>
        <w:t xml:space="preserve"> </w:t>
      </w:r>
      <w:r w:rsidRPr="00967A60">
        <w:rPr>
          <w:rFonts w:ascii="Century Gothic" w:hAnsi="Century Gothic"/>
          <w:spacing w:val="1"/>
          <w:sz w:val="22"/>
          <w:szCs w:val="22"/>
        </w:rPr>
        <w:t>p</w:t>
      </w:r>
      <w:r w:rsidRPr="00967A60">
        <w:rPr>
          <w:rFonts w:ascii="Century Gothic" w:hAnsi="Century Gothic"/>
          <w:smallCaps/>
          <w:spacing w:val="-1"/>
          <w:w w:val="116"/>
          <w:sz w:val="22"/>
          <w:szCs w:val="22"/>
        </w:rPr>
        <w:t>ú</w:t>
      </w:r>
      <w:r w:rsidRPr="00967A60">
        <w:rPr>
          <w:rFonts w:ascii="Century Gothic" w:hAnsi="Century Gothic"/>
          <w:spacing w:val="1"/>
          <w:sz w:val="22"/>
          <w:szCs w:val="22"/>
        </w:rPr>
        <w:t>bli</w:t>
      </w:r>
      <w:r w:rsidRPr="00967A60">
        <w:rPr>
          <w:rFonts w:ascii="Century Gothic" w:hAnsi="Century Gothic"/>
          <w:sz w:val="22"/>
          <w:szCs w:val="22"/>
        </w:rPr>
        <w:t xml:space="preserve">ca, </w:t>
      </w:r>
      <w:r w:rsidRPr="00967A60">
        <w:rPr>
          <w:rFonts w:ascii="Century Gothic" w:hAnsi="Century Gothic"/>
          <w:spacing w:val="1"/>
          <w:sz w:val="22"/>
          <w:szCs w:val="22"/>
        </w:rPr>
        <w:t>l</w:t>
      </w:r>
      <w:r w:rsidRPr="00967A60">
        <w:rPr>
          <w:rFonts w:ascii="Century Gothic" w:hAnsi="Century Gothic"/>
          <w:sz w:val="22"/>
          <w:szCs w:val="22"/>
        </w:rPr>
        <w:t>a</w:t>
      </w:r>
      <w:r w:rsidRPr="00967A60">
        <w:rPr>
          <w:rFonts w:ascii="Century Gothic" w:hAnsi="Century Gothic"/>
          <w:spacing w:val="15"/>
          <w:sz w:val="22"/>
          <w:szCs w:val="22"/>
        </w:rPr>
        <w:t xml:space="preserve"> </w:t>
      </w:r>
      <w:r w:rsidRPr="00967A60">
        <w:rPr>
          <w:rFonts w:ascii="Century Gothic" w:hAnsi="Century Gothic"/>
          <w:sz w:val="22"/>
          <w:szCs w:val="22"/>
        </w:rPr>
        <w:t>c</w:t>
      </w:r>
      <w:r w:rsidRPr="00967A60">
        <w:rPr>
          <w:rFonts w:ascii="Century Gothic" w:hAnsi="Century Gothic"/>
          <w:spacing w:val="-2"/>
          <w:sz w:val="22"/>
          <w:szCs w:val="22"/>
        </w:rPr>
        <w:t>u</w:t>
      </w:r>
      <w:r w:rsidRPr="00967A60">
        <w:rPr>
          <w:rFonts w:ascii="Century Gothic" w:hAnsi="Century Gothic"/>
          <w:sz w:val="22"/>
          <w:szCs w:val="22"/>
        </w:rPr>
        <w:t>a</w:t>
      </w:r>
      <w:r w:rsidRPr="00967A60">
        <w:rPr>
          <w:rFonts w:ascii="Century Gothic" w:hAnsi="Century Gothic"/>
          <w:spacing w:val="2"/>
          <w:sz w:val="22"/>
          <w:szCs w:val="22"/>
        </w:rPr>
        <w:t>l</w:t>
      </w:r>
      <w:r w:rsidRPr="00967A60">
        <w:rPr>
          <w:rFonts w:ascii="Century Gothic" w:hAnsi="Century Gothic"/>
          <w:sz w:val="22"/>
          <w:szCs w:val="22"/>
        </w:rPr>
        <w:t>,</w:t>
      </w:r>
      <w:r w:rsidRPr="00967A60">
        <w:rPr>
          <w:rFonts w:ascii="Century Gothic" w:hAnsi="Century Gothic"/>
          <w:spacing w:val="11"/>
          <w:sz w:val="22"/>
          <w:szCs w:val="22"/>
        </w:rPr>
        <w:t xml:space="preserve"> </w:t>
      </w:r>
      <w:r w:rsidRPr="00967A60">
        <w:rPr>
          <w:rFonts w:ascii="Century Gothic" w:hAnsi="Century Gothic"/>
          <w:spacing w:val="1"/>
          <w:sz w:val="22"/>
          <w:szCs w:val="22"/>
        </w:rPr>
        <w:t>si</w:t>
      </w:r>
      <w:r w:rsidRPr="00967A60">
        <w:rPr>
          <w:rFonts w:ascii="Century Gothic" w:hAnsi="Century Gothic"/>
          <w:sz w:val="22"/>
          <w:szCs w:val="22"/>
        </w:rPr>
        <w:t>n</w:t>
      </w:r>
      <w:r w:rsidRPr="00967A60">
        <w:rPr>
          <w:rFonts w:ascii="Century Gothic" w:hAnsi="Century Gothic"/>
          <w:spacing w:val="11"/>
          <w:sz w:val="22"/>
          <w:szCs w:val="22"/>
        </w:rPr>
        <w:t xml:space="preserve"> </w:t>
      </w:r>
      <w:r w:rsidRPr="00967A60">
        <w:rPr>
          <w:rFonts w:ascii="Century Gothic" w:hAnsi="Century Gothic"/>
          <w:spacing w:val="-1"/>
          <w:sz w:val="22"/>
          <w:szCs w:val="22"/>
        </w:rPr>
        <w:t>dud</w:t>
      </w:r>
      <w:r w:rsidRPr="00967A60">
        <w:rPr>
          <w:rFonts w:ascii="Century Gothic" w:hAnsi="Century Gothic"/>
          <w:sz w:val="22"/>
          <w:szCs w:val="22"/>
        </w:rPr>
        <w:t>a</w:t>
      </w:r>
      <w:r w:rsidRPr="00967A60">
        <w:rPr>
          <w:rFonts w:ascii="Century Gothic" w:hAnsi="Century Gothic"/>
          <w:spacing w:val="19"/>
          <w:sz w:val="22"/>
          <w:szCs w:val="22"/>
        </w:rPr>
        <w:t xml:space="preserve"> </w:t>
      </w:r>
      <w:r w:rsidRPr="00967A60">
        <w:rPr>
          <w:rFonts w:ascii="Century Gothic" w:hAnsi="Century Gothic"/>
          <w:sz w:val="22"/>
          <w:szCs w:val="22"/>
        </w:rPr>
        <w:t>a</w:t>
      </w:r>
      <w:r w:rsidRPr="00967A60">
        <w:rPr>
          <w:rFonts w:ascii="Century Gothic" w:hAnsi="Century Gothic"/>
          <w:spacing w:val="1"/>
          <w:sz w:val="22"/>
          <w:szCs w:val="22"/>
        </w:rPr>
        <w:t>l</w:t>
      </w:r>
      <w:r w:rsidRPr="00967A60">
        <w:rPr>
          <w:rFonts w:ascii="Century Gothic" w:hAnsi="Century Gothic"/>
          <w:spacing w:val="-2"/>
          <w:sz w:val="22"/>
          <w:szCs w:val="22"/>
        </w:rPr>
        <w:t>g</w:t>
      </w:r>
      <w:r w:rsidRPr="00967A60">
        <w:rPr>
          <w:rFonts w:ascii="Century Gothic" w:hAnsi="Century Gothic"/>
          <w:spacing w:val="-1"/>
          <w:sz w:val="22"/>
          <w:szCs w:val="22"/>
        </w:rPr>
        <w:t>u</w:t>
      </w:r>
      <w:r w:rsidRPr="00967A60">
        <w:rPr>
          <w:rFonts w:ascii="Century Gothic" w:hAnsi="Century Gothic"/>
          <w:spacing w:val="-2"/>
          <w:sz w:val="22"/>
          <w:szCs w:val="22"/>
        </w:rPr>
        <w:t>n</w:t>
      </w:r>
      <w:r w:rsidRPr="00967A60">
        <w:rPr>
          <w:rFonts w:ascii="Century Gothic" w:hAnsi="Century Gothic"/>
          <w:sz w:val="22"/>
          <w:szCs w:val="22"/>
        </w:rPr>
        <w:t>a,</w:t>
      </w:r>
      <w:r w:rsidRPr="00967A60">
        <w:rPr>
          <w:rFonts w:ascii="Century Gothic" w:hAnsi="Century Gothic"/>
          <w:spacing w:val="21"/>
          <w:sz w:val="22"/>
          <w:szCs w:val="22"/>
        </w:rPr>
        <w:t xml:space="preserve"> </w:t>
      </w:r>
      <w:r w:rsidRPr="00967A60">
        <w:rPr>
          <w:rFonts w:ascii="Century Gothic" w:hAnsi="Century Gothic"/>
          <w:spacing w:val="-1"/>
          <w:sz w:val="22"/>
          <w:szCs w:val="22"/>
        </w:rPr>
        <w:t>e</w:t>
      </w:r>
      <w:r w:rsidRPr="00967A60">
        <w:rPr>
          <w:rFonts w:ascii="Century Gothic" w:hAnsi="Century Gothic"/>
          <w:sz w:val="22"/>
          <w:szCs w:val="22"/>
        </w:rPr>
        <w:t>s</w:t>
      </w:r>
      <w:r w:rsidRPr="00967A60">
        <w:rPr>
          <w:rFonts w:ascii="Century Gothic" w:hAnsi="Century Gothic"/>
          <w:spacing w:val="14"/>
          <w:sz w:val="22"/>
          <w:szCs w:val="22"/>
        </w:rPr>
        <w:t xml:space="preserve"> </w:t>
      </w:r>
      <w:r w:rsidRPr="00967A60">
        <w:rPr>
          <w:rFonts w:ascii="Century Gothic" w:hAnsi="Century Gothic"/>
          <w:spacing w:val="3"/>
          <w:sz w:val="22"/>
          <w:szCs w:val="22"/>
        </w:rPr>
        <w:t>u</w:t>
      </w:r>
      <w:r w:rsidRPr="00967A60">
        <w:rPr>
          <w:rFonts w:ascii="Century Gothic" w:hAnsi="Century Gothic"/>
          <w:spacing w:val="-2"/>
          <w:sz w:val="22"/>
          <w:szCs w:val="22"/>
        </w:rPr>
        <w:t>n</w:t>
      </w:r>
      <w:r w:rsidRPr="00967A60">
        <w:rPr>
          <w:rFonts w:ascii="Century Gothic" w:hAnsi="Century Gothic"/>
          <w:sz w:val="22"/>
          <w:szCs w:val="22"/>
        </w:rPr>
        <w:t>a</w:t>
      </w:r>
      <w:r w:rsidRPr="00967A60">
        <w:rPr>
          <w:rFonts w:ascii="Century Gothic" w:hAnsi="Century Gothic"/>
          <w:spacing w:val="13"/>
          <w:sz w:val="22"/>
          <w:szCs w:val="22"/>
        </w:rPr>
        <w:t xml:space="preserve"> </w:t>
      </w:r>
      <w:r w:rsidRPr="00967A60">
        <w:rPr>
          <w:rFonts w:ascii="Century Gothic" w:hAnsi="Century Gothic"/>
          <w:spacing w:val="-1"/>
          <w:sz w:val="22"/>
          <w:szCs w:val="22"/>
        </w:rPr>
        <w:t>d</w:t>
      </w:r>
      <w:r w:rsidRPr="00967A60">
        <w:rPr>
          <w:rFonts w:ascii="Century Gothic" w:hAnsi="Century Gothic"/>
          <w:sz w:val="22"/>
          <w:szCs w:val="22"/>
        </w:rPr>
        <w:t>e</w:t>
      </w:r>
      <w:r w:rsidRPr="00967A60">
        <w:rPr>
          <w:rFonts w:ascii="Century Gothic" w:hAnsi="Century Gothic"/>
          <w:spacing w:val="17"/>
          <w:sz w:val="22"/>
          <w:szCs w:val="22"/>
        </w:rPr>
        <w:t xml:space="preserve"> </w:t>
      </w:r>
      <w:r w:rsidRPr="00967A60">
        <w:rPr>
          <w:rFonts w:ascii="Century Gothic" w:hAnsi="Century Gothic"/>
          <w:spacing w:val="1"/>
          <w:sz w:val="22"/>
          <w:szCs w:val="22"/>
        </w:rPr>
        <w:t>l</w:t>
      </w:r>
      <w:r w:rsidRPr="00967A60">
        <w:rPr>
          <w:rFonts w:ascii="Century Gothic" w:hAnsi="Century Gothic"/>
          <w:sz w:val="22"/>
          <w:szCs w:val="22"/>
        </w:rPr>
        <w:t>as</w:t>
      </w:r>
      <w:r w:rsidRPr="00967A60">
        <w:rPr>
          <w:rFonts w:ascii="Century Gothic" w:hAnsi="Century Gothic"/>
          <w:spacing w:val="14"/>
          <w:sz w:val="22"/>
          <w:szCs w:val="22"/>
        </w:rPr>
        <w:t xml:space="preserve"> </w:t>
      </w:r>
      <w:r w:rsidRPr="00967A60">
        <w:rPr>
          <w:rFonts w:ascii="Century Gothic" w:hAnsi="Century Gothic"/>
          <w:spacing w:val="1"/>
          <w:sz w:val="22"/>
          <w:szCs w:val="22"/>
        </w:rPr>
        <w:t>p</w:t>
      </w:r>
      <w:r w:rsidRPr="00967A60">
        <w:rPr>
          <w:rFonts w:ascii="Century Gothic" w:hAnsi="Century Gothic"/>
          <w:spacing w:val="-3"/>
          <w:sz w:val="22"/>
          <w:szCs w:val="22"/>
        </w:rPr>
        <w:t>r</w:t>
      </w:r>
      <w:r w:rsidRPr="00967A60">
        <w:rPr>
          <w:rFonts w:ascii="Century Gothic" w:hAnsi="Century Gothic"/>
          <w:spacing w:val="3"/>
          <w:sz w:val="22"/>
          <w:szCs w:val="22"/>
        </w:rPr>
        <w:t>e</w:t>
      </w:r>
      <w:r w:rsidRPr="00967A60">
        <w:rPr>
          <w:rFonts w:ascii="Century Gothic" w:hAnsi="Century Gothic"/>
          <w:spacing w:val="-3"/>
          <w:sz w:val="22"/>
          <w:szCs w:val="22"/>
        </w:rPr>
        <w:t>o</w:t>
      </w:r>
      <w:r w:rsidRPr="00967A60">
        <w:rPr>
          <w:rFonts w:ascii="Century Gothic" w:hAnsi="Century Gothic"/>
          <w:sz w:val="22"/>
          <w:szCs w:val="22"/>
        </w:rPr>
        <w:t>c</w:t>
      </w:r>
      <w:r w:rsidRPr="00967A60">
        <w:rPr>
          <w:rFonts w:ascii="Century Gothic" w:hAnsi="Century Gothic"/>
          <w:spacing w:val="-2"/>
          <w:sz w:val="22"/>
          <w:szCs w:val="22"/>
        </w:rPr>
        <w:t>u</w:t>
      </w:r>
      <w:r w:rsidRPr="00967A60">
        <w:rPr>
          <w:rFonts w:ascii="Century Gothic" w:hAnsi="Century Gothic"/>
          <w:spacing w:val="1"/>
          <w:sz w:val="22"/>
          <w:szCs w:val="22"/>
        </w:rPr>
        <w:t>p</w:t>
      </w:r>
      <w:r w:rsidRPr="00967A60">
        <w:rPr>
          <w:rFonts w:ascii="Century Gothic" w:hAnsi="Century Gothic"/>
          <w:sz w:val="22"/>
          <w:szCs w:val="22"/>
        </w:rPr>
        <w:t>ac</w:t>
      </w:r>
      <w:r w:rsidRPr="00967A60">
        <w:rPr>
          <w:rFonts w:ascii="Century Gothic" w:hAnsi="Century Gothic"/>
          <w:spacing w:val="1"/>
          <w:sz w:val="22"/>
          <w:szCs w:val="22"/>
        </w:rPr>
        <w:t>i</w:t>
      </w:r>
      <w:r w:rsidRPr="00967A60">
        <w:rPr>
          <w:rFonts w:ascii="Century Gothic" w:hAnsi="Century Gothic"/>
          <w:spacing w:val="-3"/>
          <w:sz w:val="22"/>
          <w:szCs w:val="22"/>
        </w:rPr>
        <w:t>o</w:t>
      </w:r>
      <w:r w:rsidRPr="00967A60">
        <w:rPr>
          <w:rFonts w:ascii="Century Gothic" w:hAnsi="Century Gothic"/>
          <w:spacing w:val="-2"/>
          <w:sz w:val="22"/>
          <w:szCs w:val="22"/>
        </w:rPr>
        <w:t>n</w:t>
      </w:r>
      <w:r w:rsidRPr="00967A60">
        <w:rPr>
          <w:rFonts w:ascii="Century Gothic" w:hAnsi="Century Gothic"/>
          <w:spacing w:val="-1"/>
          <w:sz w:val="22"/>
          <w:szCs w:val="22"/>
        </w:rPr>
        <w:t>e</w:t>
      </w:r>
      <w:r w:rsidRPr="00967A60">
        <w:rPr>
          <w:rFonts w:ascii="Century Gothic" w:hAnsi="Century Gothic"/>
          <w:sz w:val="22"/>
          <w:szCs w:val="22"/>
        </w:rPr>
        <w:t>s</w:t>
      </w:r>
      <w:r w:rsidRPr="00967A60">
        <w:rPr>
          <w:rFonts w:ascii="Century Gothic" w:hAnsi="Century Gothic"/>
          <w:spacing w:val="14"/>
          <w:sz w:val="22"/>
          <w:szCs w:val="22"/>
        </w:rPr>
        <w:t xml:space="preserve"> </w:t>
      </w:r>
      <w:r w:rsidRPr="00967A60">
        <w:rPr>
          <w:rFonts w:ascii="Century Gothic" w:hAnsi="Century Gothic"/>
          <w:sz w:val="22"/>
          <w:szCs w:val="22"/>
        </w:rPr>
        <w:t>c</w:t>
      </w:r>
      <w:r w:rsidRPr="00967A60">
        <w:rPr>
          <w:rFonts w:ascii="Century Gothic" w:hAnsi="Century Gothic"/>
          <w:spacing w:val="3"/>
          <w:sz w:val="22"/>
          <w:szCs w:val="22"/>
        </w:rPr>
        <w:t>e</w:t>
      </w:r>
      <w:r w:rsidRPr="00967A60">
        <w:rPr>
          <w:rFonts w:ascii="Century Gothic" w:hAnsi="Century Gothic"/>
          <w:spacing w:val="-2"/>
          <w:sz w:val="22"/>
          <w:szCs w:val="22"/>
        </w:rPr>
        <w:t>nt</w:t>
      </w:r>
      <w:r w:rsidRPr="00967A60">
        <w:rPr>
          <w:rFonts w:ascii="Century Gothic" w:hAnsi="Century Gothic"/>
          <w:spacing w:val="-3"/>
          <w:sz w:val="22"/>
          <w:szCs w:val="22"/>
        </w:rPr>
        <w:t>r</w:t>
      </w:r>
      <w:r w:rsidRPr="00967A60">
        <w:rPr>
          <w:rFonts w:ascii="Century Gothic" w:hAnsi="Century Gothic"/>
          <w:sz w:val="22"/>
          <w:szCs w:val="22"/>
        </w:rPr>
        <w:t>a</w:t>
      </w:r>
      <w:r w:rsidRPr="00967A60">
        <w:rPr>
          <w:rFonts w:ascii="Century Gothic" w:hAnsi="Century Gothic"/>
          <w:spacing w:val="1"/>
          <w:sz w:val="22"/>
          <w:szCs w:val="22"/>
        </w:rPr>
        <w:t>l</w:t>
      </w:r>
      <w:r w:rsidRPr="00967A60">
        <w:rPr>
          <w:rFonts w:ascii="Century Gothic" w:hAnsi="Century Gothic"/>
          <w:spacing w:val="-1"/>
          <w:sz w:val="22"/>
          <w:szCs w:val="22"/>
        </w:rPr>
        <w:t>e</w:t>
      </w:r>
      <w:r w:rsidRPr="00967A60">
        <w:rPr>
          <w:rFonts w:ascii="Century Gothic" w:hAnsi="Century Gothic"/>
          <w:sz w:val="22"/>
          <w:szCs w:val="22"/>
        </w:rPr>
        <w:t>s</w:t>
      </w:r>
      <w:r w:rsidRPr="00967A60">
        <w:rPr>
          <w:rFonts w:ascii="Century Gothic" w:hAnsi="Century Gothic"/>
          <w:spacing w:val="14"/>
          <w:sz w:val="22"/>
          <w:szCs w:val="22"/>
        </w:rPr>
        <w:t xml:space="preserve"> </w:t>
      </w:r>
      <w:r w:rsidRPr="00967A60">
        <w:rPr>
          <w:rFonts w:ascii="Century Gothic" w:hAnsi="Century Gothic"/>
          <w:spacing w:val="-1"/>
          <w:sz w:val="22"/>
          <w:szCs w:val="22"/>
        </w:rPr>
        <w:t>d</w:t>
      </w:r>
      <w:r w:rsidRPr="00967A60">
        <w:rPr>
          <w:rFonts w:ascii="Century Gothic" w:hAnsi="Century Gothic"/>
          <w:sz w:val="22"/>
          <w:szCs w:val="22"/>
        </w:rPr>
        <w:t>e</w:t>
      </w:r>
      <w:r w:rsidRPr="00967A60">
        <w:rPr>
          <w:rFonts w:ascii="Century Gothic" w:hAnsi="Century Gothic"/>
          <w:spacing w:val="22"/>
          <w:sz w:val="22"/>
          <w:szCs w:val="22"/>
        </w:rPr>
        <w:t xml:space="preserve"> </w:t>
      </w:r>
      <w:r w:rsidRPr="00967A60">
        <w:rPr>
          <w:rFonts w:ascii="Century Gothic" w:hAnsi="Century Gothic"/>
          <w:spacing w:val="-2"/>
          <w:sz w:val="22"/>
          <w:szCs w:val="22"/>
        </w:rPr>
        <w:t>t</w:t>
      </w:r>
      <w:r w:rsidRPr="00967A60">
        <w:rPr>
          <w:rFonts w:ascii="Century Gothic" w:hAnsi="Century Gothic"/>
          <w:spacing w:val="-3"/>
          <w:sz w:val="22"/>
          <w:szCs w:val="22"/>
        </w:rPr>
        <w:t>o</w:t>
      </w:r>
      <w:r w:rsidRPr="00967A60">
        <w:rPr>
          <w:rFonts w:ascii="Century Gothic" w:hAnsi="Century Gothic"/>
          <w:spacing w:val="-1"/>
          <w:sz w:val="22"/>
          <w:szCs w:val="22"/>
        </w:rPr>
        <w:t xml:space="preserve">do </w:t>
      </w:r>
      <w:r w:rsidRPr="00967A60">
        <w:rPr>
          <w:rFonts w:ascii="Century Gothic" w:hAnsi="Century Gothic"/>
          <w:spacing w:val="-2"/>
          <w:sz w:val="22"/>
          <w:szCs w:val="22"/>
        </w:rPr>
        <w:t>g</w:t>
      </w:r>
      <w:r w:rsidRPr="00967A60">
        <w:rPr>
          <w:rFonts w:ascii="Century Gothic" w:hAnsi="Century Gothic"/>
          <w:spacing w:val="-3"/>
          <w:sz w:val="22"/>
          <w:szCs w:val="22"/>
        </w:rPr>
        <w:t>o</w:t>
      </w:r>
      <w:r w:rsidRPr="00967A60">
        <w:rPr>
          <w:rFonts w:ascii="Century Gothic" w:hAnsi="Century Gothic"/>
          <w:spacing w:val="1"/>
          <w:sz w:val="22"/>
          <w:szCs w:val="22"/>
        </w:rPr>
        <w:t>bi</w:t>
      </w:r>
      <w:r w:rsidRPr="00967A60">
        <w:rPr>
          <w:rFonts w:ascii="Century Gothic" w:hAnsi="Century Gothic"/>
          <w:spacing w:val="-1"/>
          <w:sz w:val="22"/>
          <w:szCs w:val="22"/>
        </w:rPr>
        <w:t>e</w:t>
      </w:r>
      <w:r w:rsidRPr="00967A60">
        <w:rPr>
          <w:rFonts w:ascii="Century Gothic" w:hAnsi="Century Gothic"/>
          <w:spacing w:val="-3"/>
          <w:sz w:val="22"/>
          <w:szCs w:val="22"/>
        </w:rPr>
        <w:t>r</w:t>
      </w:r>
      <w:r w:rsidRPr="00967A60">
        <w:rPr>
          <w:rFonts w:ascii="Century Gothic" w:hAnsi="Century Gothic"/>
          <w:spacing w:val="-2"/>
          <w:sz w:val="22"/>
          <w:szCs w:val="22"/>
        </w:rPr>
        <w:t>n</w:t>
      </w:r>
      <w:r w:rsidRPr="00967A60">
        <w:rPr>
          <w:rFonts w:ascii="Century Gothic" w:hAnsi="Century Gothic"/>
          <w:sz w:val="22"/>
          <w:szCs w:val="22"/>
        </w:rPr>
        <w:t>o</w:t>
      </w:r>
      <w:r w:rsidRPr="00967A60">
        <w:rPr>
          <w:rFonts w:ascii="Century Gothic" w:hAnsi="Century Gothic"/>
          <w:spacing w:val="1"/>
          <w:sz w:val="22"/>
          <w:szCs w:val="22"/>
        </w:rPr>
        <w:t xml:space="preserve"> </w:t>
      </w:r>
      <w:r w:rsidRPr="00967A60">
        <w:rPr>
          <w:rFonts w:ascii="Century Gothic" w:hAnsi="Century Gothic"/>
          <w:sz w:val="22"/>
          <w:szCs w:val="22"/>
        </w:rPr>
        <w:t>y</w:t>
      </w:r>
      <w:r w:rsidRPr="00967A60">
        <w:rPr>
          <w:rFonts w:ascii="Century Gothic" w:hAnsi="Century Gothic"/>
          <w:spacing w:val="-1"/>
          <w:sz w:val="22"/>
          <w:szCs w:val="22"/>
        </w:rPr>
        <w:t xml:space="preserve"> d</w:t>
      </w:r>
      <w:r w:rsidRPr="00967A60">
        <w:rPr>
          <w:rFonts w:ascii="Century Gothic" w:hAnsi="Century Gothic"/>
          <w:sz w:val="22"/>
          <w:szCs w:val="22"/>
        </w:rPr>
        <w:t>e</w:t>
      </w:r>
      <w:r w:rsidRPr="00967A60">
        <w:rPr>
          <w:rFonts w:ascii="Century Gothic" w:hAnsi="Century Gothic"/>
          <w:spacing w:val="-2"/>
          <w:sz w:val="22"/>
          <w:szCs w:val="22"/>
        </w:rPr>
        <w:t xml:space="preserve"> </w:t>
      </w:r>
      <w:r w:rsidRPr="00967A60">
        <w:rPr>
          <w:rFonts w:ascii="Century Gothic" w:hAnsi="Century Gothic"/>
          <w:spacing w:val="1"/>
          <w:sz w:val="22"/>
          <w:szCs w:val="22"/>
        </w:rPr>
        <w:t>l</w:t>
      </w:r>
      <w:r w:rsidRPr="00967A60">
        <w:rPr>
          <w:rFonts w:ascii="Century Gothic" w:hAnsi="Century Gothic"/>
          <w:sz w:val="22"/>
          <w:szCs w:val="22"/>
        </w:rPr>
        <w:t>a</w:t>
      </w:r>
      <w:r w:rsidRPr="00967A60">
        <w:rPr>
          <w:rFonts w:ascii="Century Gothic" w:hAnsi="Century Gothic"/>
          <w:spacing w:val="-1"/>
          <w:sz w:val="22"/>
          <w:szCs w:val="22"/>
        </w:rPr>
        <w:t xml:space="preserve"> </w:t>
      </w:r>
      <w:r w:rsidRPr="00967A60">
        <w:rPr>
          <w:rFonts w:ascii="Century Gothic" w:hAnsi="Century Gothic"/>
          <w:spacing w:val="1"/>
          <w:sz w:val="22"/>
          <w:szCs w:val="22"/>
        </w:rPr>
        <w:t>s</w:t>
      </w:r>
      <w:r w:rsidRPr="00967A60">
        <w:rPr>
          <w:rFonts w:ascii="Century Gothic" w:hAnsi="Century Gothic"/>
          <w:spacing w:val="-3"/>
          <w:sz w:val="22"/>
          <w:szCs w:val="22"/>
        </w:rPr>
        <w:t>o</w:t>
      </w:r>
      <w:r w:rsidRPr="00967A60">
        <w:rPr>
          <w:rFonts w:ascii="Century Gothic" w:hAnsi="Century Gothic"/>
          <w:sz w:val="22"/>
          <w:szCs w:val="22"/>
        </w:rPr>
        <w:t>c</w:t>
      </w:r>
      <w:r w:rsidRPr="00967A60">
        <w:rPr>
          <w:rFonts w:ascii="Century Gothic" w:hAnsi="Century Gothic"/>
          <w:spacing w:val="1"/>
          <w:sz w:val="22"/>
          <w:szCs w:val="22"/>
        </w:rPr>
        <w:t>i</w:t>
      </w:r>
      <w:r w:rsidRPr="00967A60">
        <w:rPr>
          <w:rFonts w:ascii="Century Gothic" w:hAnsi="Century Gothic"/>
          <w:spacing w:val="-1"/>
          <w:sz w:val="22"/>
          <w:szCs w:val="22"/>
        </w:rPr>
        <w:t>ed</w:t>
      </w:r>
      <w:r w:rsidRPr="00967A60">
        <w:rPr>
          <w:rFonts w:ascii="Century Gothic" w:hAnsi="Century Gothic"/>
          <w:spacing w:val="1"/>
          <w:sz w:val="22"/>
          <w:szCs w:val="22"/>
        </w:rPr>
        <w:t>a</w:t>
      </w:r>
      <w:r w:rsidRPr="00967A60">
        <w:rPr>
          <w:rFonts w:ascii="Century Gothic" w:hAnsi="Century Gothic"/>
          <w:spacing w:val="-1"/>
          <w:sz w:val="22"/>
          <w:szCs w:val="22"/>
        </w:rPr>
        <w:t>d</w:t>
      </w:r>
      <w:r w:rsidRPr="00967A60">
        <w:rPr>
          <w:rFonts w:ascii="Century Gothic" w:hAnsi="Century Gothic"/>
          <w:sz w:val="22"/>
          <w:szCs w:val="22"/>
        </w:rPr>
        <w:t>,</w:t>
      </w:r>
      <w:r w:rsidRPr="00967A60">
        <w:rPr>
          <w:rFonts w:ascii="Century Gothic" w:hAnsi="Century Gothic"/>
          <w:spacing w:val="-3"/>
          <w:sz w:val="22"/>
          <w:szCs w:val="22"/>
        </w:rPr>
        <w:t xml:space="preserve"> </w:t>
      </w:r>
      <w:r w:rsidRPr="00967A60">
        <w:rPr>
          <w:rFonts w:ascii="Century Gothic" w:hAnsi="Century Gothic"/>
          <w:spacing w:val="3"/>
          <w:sz w:val="22"/>
          <w:szCs w:val="22"/>
        </w:rPr>
        <w:t>n</w:t>
      </w:r>
      <w:r w:rsidRPr="00967A60">
        <w:rPr>
          <w:rFonts w:ascii="Century Gothic" w:hAnsi="Century Gothic"/>
          <w:sz w:val="22"/>
          <w:szCs w:val="22"/>
        </w:rPr>
        <w:t>o</w:t>
      </w:r>
      <w:r w:rsidRPr="00967A60">
        <w:rPr>
          <w:rFonts w:ascii="Century Gothic" w:hAnsi="Century Gothic"/>
          <w:spacing w:val="-4"/>
          <w:sz w:val="22"/>
          <w:szCs w:val="22"/>
        </w:rPr>
        <w:t xml:space="preserve"> </w:t>
      </w:r>
      <w:r w:rsidRPr="00967A60">
        <w:rPr>
          <w:rFonts w:ascii="Century Gothic" w:hAnsi="Century Gothic"/>
          <w:spacing w:val="1"/>
          <w:sz w:val="22"/>
          <w:szCs w:val="22"/>
        </w:rPr>
        <w:t>s</w:t>
      </w:r>
      <w:r w:rsidRPr="00967A60">
        <w:rPr>
          <w:rFonts w:ascii="Century Gothic" w:hAnsi="Century Gothic"/>
          <w:spacing w:val="-3"/>
          <w:sz w:val="22"/>
          <w:szCs w:val="22"/>
        </w:rPr>
        <w:t>ó</w:t>
      </w:r>
      <w:r w:rsidRPr="00967A60">
        <w:rPr>
          <w:rFonts w:ascii="Century Gothic" w:hAnsi="Century Gothic"/>
          <w:spacing w:val="1"/>
          <w:sz w:val="22"/>
          <w:szCs w:val="22"/>
        </w:rPr>
        <w:t>l</w:t>
      </w:r>
      <w:r w:rsidRPr="00967A60">
        <w:rPr>
          <w:rFonts w:ascii="Century Gothic" w:hAnsi="Century Gothic"/>
          <w:sz w:val="22"/>
          <w:szCs w:val="22"/>
        </w:rPr>
        <w:t>o</w:t>
      </w:r>
      <w:r w:rsidRPr="00967A60">
        <w:rPr>
          <w:rFonts w:ascii="Century Gothic" w:hAnsi="Century Gothic"/>
          <w:spacing w:val="-4"/>
          <w:sz w:val="22"/>
          <w:szCs w:val="22"/>
        </w:rPr>
        <w:t xml:space="preserve"> </w:t>
      </w:r>
      <w:r w:rsidRPr="00967A60">
        <w:rPr>
          <w:rFonts w:ascii="Century Gothic" w:hAnsi="Century Gothic"/>
          <w:spacing w:val="3"/>
          <w:sz w:val="22"/>
          <w:szCs w:val="22"/>
        </w:rPr>
        <w:t>e</w:t>
      </w:r>
      <w:r w:rsidRPr="00967A60">
        <w:rPr>
          <w:rFonts w:ascii="Century Gothic" w:hAnsi="Century Gothic"/>
          <w:sz w:val="22"/>
          <w:szCs w:val="22"/>
        </w:rPr>
        <w:t>n</w:t>
      </w:r>
      <w:r w:rsidRPr="00967A60">
        <w:rPr>
          <w:rFonts w:ascii="Century Gothic" w:hAnsi="Century Gothic"/>
          <w:spacing w:val="-3"/>
          <w:sz w:val="22"/>
          <w:szCs w:val="22"/>
        </w:rPr>
        <w:t xml:space="preserve"> </w:t>
      </w:r>
      <w:r w:rsidRPr="00967A60">
        <w:rPr>
          <w:rFonts w:ascii="Century Gothic" w:hAnsi="Century Gothic"/>
          <w:sz w:val="22"/>
          <w:szCs w:val="22"/>
        </w:rPr>
        <w:t>M</w:t>
      </w:r>
      <w:r w:rsidRPr="00967A60">
        <w:rPr>
          <w:rFonts w:ascii="Century Gothic" w:hAnsi="Century Gothic"/>
          <w:spacing w:val="-2"/>
          <w:sz w:val="22"/>
          <w:szCs w:val="22"/>
        </w:rPr>
        <w:t>é</w:t>
      </w:r>
      <w:r w:rsidRPr="00967A60">
        <w:rPr>
          <w:rFonts w:ascii="Century Gothic" w:hAnsi="Century Gothic"/>
          <w:sz w:val="22"/>
          <w:szCs w:val="22"/>
        </w:rPr>
        <w:t>x</w:t>
      </w:r>
      <w:r w:rsidRPr="00967A60">
        <w:rPr>
          <w:rFonts w:ascii="Century Gothic" w:hAnsi="Century Gothic"/>
          <w:spacing w:val="6"/>
          <w:sz w:val="22"/>
          <w:szCs w:val="22"/>
        </w:rPr>
        <w:t>i</w:t>
      </w:r>
      <w:r w:rsidRPr="00967A60">
        <w:rPr>
          <w:rFonts w:ascii="Century Gothic" w:hAnsi="Century Gothic"/>
          <w:sz w:val="22"/>
          <w:szCs w:val="22"/>
        </w:rPr>
        <w:t>co</w:t>
      </w:r>
      <w:r w:rsidRPr="00967A60">
        <w:rPr>
          <w:rFonts w:ascii="Century Gothic" w:hAnsi="Century Gothic"/>
          <w:spacing w:val="-4"/>
          <w:sz w:val="22"/>
          <w:szCs w:val="22"/>
        </w:rPr>
        <w:t xml:space="preserve"> </w:t>
      </w:r>
      <w:r w:rsidRPr="00967A60">
        <w:rPr>
          <w:rFonts w:ascii="Century Gothic" w:hAnsi="Century Gothic"/>
          <w:spacing w:val="1"/>
          <w:sz w:val="22"/>
          <w:szCs w:val="22"/>
        </w:rPr>
        <w:t>si</w:t>
      </w:r>
      <w:r w:rsidRPr="00967A60">
        <w:rPr>
          <w:rFonts w:ascii="Century Gothic" w:hAnsi="Century Gothic"/>
          <w:spacing w:val="-2"/>
          <w:sz w:val="22"/>
          <w:szCs w:val="22"/>
        </w:rPr>
        <w:t>n</w:t>
      </w:r>
      <w:r w:rsidRPr="00967A60">
        <w:rPr>
          <w:rFonts w:ascii="Century Gothic" w:hAnsi="Century Gothic"/>
          <w:sz w:val="22"/>
          <w:szCs w:val="22"/>
        </w:rPr>
        <w:t>o</w:t>
      </w:r>
      <w:r w:rsidRPr="00967A60">
        <w:rPr>
          <w:rFonts w:ascii="Century Gothic" w:hAnsi="Century Gothic"/>
          <w:spacing w:val="-4"/>
          <w:sz w:val="22"/>
          <w:szCs w:val="22"/>
        </w:rPr>
        <w:t xml:space="preserve"> </w:t>
      </w:r>
      <w:r w:rsidRPr="00967A60">
        <w:rPr>
          <w:rFonts w:ascii="Century Gothic" w:hAnsi="Century Gothic"/>
          <w:spacing w:val="-1"/>
          <w:sz w:val="22"/>
          <w:szCs w:val="22"/>
        </w:rPr>
        <w:t>e</w:t>
      </w:r>
      <w:r w:rsidRPr="00967A60">
        <w:rPr>
          <w:rFonts w:ascii="Century Gothic" w:hAnsi="Century Gothic"/>
          <w:sz w:val="22"/>
          <w:szCs w:val="22"/>
        </w:rPr>
        <w:t>n</w:t>
      </w:r>
      <w:r w:rsidRPr="00967A60">
        <w:rPr>
          <w:rFonts w:ascii="Century Gothic" w:hAnsi="Century Gothic"/>
          <w:spacing w:val="8"/>
          <w:sz w:val="22"/>
          <w:szCs w:val="22"/>
        </w:rPr>
        <w:t xml:space="preserve"> </w:t>
      </w:r>
      <w:r w:rsidRPr="00967A60">
        <w:rPr>
          <w:rFonts w:ascii="Century Gothic" w:hAnsi="Century Gothic"/>
          <w:spacing w:val="-2"/>
          <w:sz w:val="22"/>
          <w:szCs w:val="22"/>
        </w:rPr>
        <w:t>t</w:t>
      </w:r>
      <w:r w:rsidRPr="00967A60">
        <w:rPr>
          <w:rFonts w:ascii="Century Gothic" w:hAnsi="Century Gothic"/>
          <w:spacing w:val="-3"/>
          <w:sz w:val="22"/>
          <w:szCs w:val="22"/>
        </w:rPr>
        <w:t>o</w:t>
      </w:r>
      <w:r w:rsidRPr="00967A60">
        <w:rPr>
          <w:rFonts w:ascii="Century Gothic" w:hAnsi="Century Gothic"/>
          <w:spacing w:val="5"/>
          <w:sz w:val="22"/>
          <w:szCs w:val="22"/>
        </w:rPr>
        <w:t>d</w:t>
      </w:r>
      <w:r w:rsidRPr="00967A60">
        <w:rPr>
          <w:rFonts w:ascii="Century Gothic" w:hAnsi="Century Gothic"/>
          <w:sz w:val="22"/>
          <w:szCs w:val="22"/>
        </w:rPr>
        <w:t>o</w:t>
      </w:r>
      <w:r w:rsidRPr="00967A60">
        <w:rPr>
          <w:rFonts w:ascii="Century Gothic" w:hAnsi="Century Gothic"/>
          <w:spacing w:val="-4"/>
          <w:sz w:val="22"/>
          <w:szCs w:val="22"/>
        </w:rPr>
        <w:t xml:space="preserve"> </w:t>
      </w:r>
      <w:r w:rsidRPr="00967A60">
        <w:rPr>
          <w:rFonts w:ascii="Century Gothic" w:hAnsi="Century Gothic"/>
          <w:spacing w:val="-1"/>
          <w:sz w:val="22"/>
          <w:szCs w:val="22"/>
        </w:rPr>
        <w:t>e</w:t>
      </w:r>
      <w:r w:rsidRPr="00967A60">
        <w:rPr>
          <w:rFonts w:ascii="Century Gothic" w:hAnsi="Century Gothic"/>
          <w:sz w:val="22"/>
          <w:szCs w:val="22"/>
        </w:rPr>
        <w:t>l m</w:t>
      </w:r>
      <w:r w:rsidRPr="00967A60">
        <w:rPr>
          <w:rFonts w:ascii="Century Gothic" w:hAnsi="Century Gothic"/>
          <w:spacing w:val="3"/>
          <w:sz w:val="22"/>
          <w:szCs w:val="22"/>
        </w:rPr>
        <w:t>u</w:t>
      </w:r>
      <w:r w:rsidRPr="00967A60">
        <w:rPr>
          <w:rFonts w:ascii="Century Gothic" w:hAnsi="Century Gothic"/>
          <w:spacing w:val="-2"/>
          <w:sz w:val="22"/>
          <w:szCs w:val="22"/>
        </w:rPr>
        <w:t>n</w:t>
      </w:r>
      <w:r w:rsidRPr="00967A60">
        <w:rPr>
          <w:rFonts w:ascii="Century Gothic" w:hAnsi="Century Gothic"/>
          <w:spacing w:val="-1"/>
          <w:sz w:val="22"/>
          <w:szCs w:val="22"/>
        </w:rPr>
        <w:t>do</w:t>
      </w:r>
      <w:r w:rsidRPr="00967A60">
        <w:rPr>
          <w:rFonts w:ascii="Century Gothic" w:hAnsi="Century Gothic"/>
          <w:sz w:val="22"/>
          <w:szCs w:val="22"/>
        </w:rPr>
        <w:t>.</w:t>
      </w:r>
    </w:p>
    <w:p w14:paraId="35C00BED" w14:textId="40C22094" w:rsidR="00967A60" w:rsidRDefault="00967A60" w:rsidP="00967A60">
      <w:pPr>
        <w:pStyle w:val="Textoindependiente"/>
        <w:spacing w:after="0" w:line="264" w:lineRule="auto"/>
        <w:jc w:val="both"/>
        <w:rPr>
          <w:rFonts w:ascii="Century Gothic" w:hAnsi="Century Gothic"/>
          <w:sz w:val="22"/>
          <w:szCs w:val="22"/>
        </w:rPr>
      </w:pPr>
    </w:p>
    <w:p w14:paraId="7268A2BB" w14:textId="77777777" w:rsidR="00967A60" w:rsidRPr="00967A60" w:rsidRDefault="00967A60" w:rsidP="00967A60">
      <w:pPr>
        <w:pStyle w:val="Textoindependiente"/>
        <w:spacing w:after="0" w:line="264" w:lineRule="auto"/>
        <w:jc w:val="both"/>
        <w:rPr>
          <w:rFonts w:ascii="Century Gothic" w:hAnsi="Century Gothic"/>
          <w:sz w:val="22"/>
          <w:szCs w:val="22"/>
        </w:rPr>
      </w:pPr>
    </w:p>
    <w:p w14:paraId="23964D5B" w14:textId="77777777" w:rsidR="00967A60" w:rsidRPr="00967A60" w:rsidRDefault="00967A60" w:rsidP="00967A60">
      <w:pPr>
        <w:pStyle w:val="Textoindependiente"/>
        <w:spacing w:after="0" w:line="264" w:lineRule="auto"/>
        <w:ind w:left="100" w:right="121"/>
        <w:jc w:val="both"/>
        <w:rPr>
          <w:rFonts w:ascii="Century Gothic" w:hAnsi="Century Gothic"/>
          <w:sz w:val="22"/>
          <w:szCs w:val="22"/>
        </w:rPr>
      </w:pPr>
      <w:r w:rsidRPr="00967A60">
        <w:rPr>
          <w:rFonts w:ascii="Century Gothic" w:hAnsi="Century Gothic"/>
          <w:sz w:val="22"/>
          <w:szCs w:val="22"/>
        </w:rPr>
        <w:t>Que el Derecho Penal como una rama fundamental del Derecho, regula la conducta del hombre en la sociedad, con la finalidad de no vulnerar el contrato social y establecer a su vez cierto tipo de conductas, como lo son las delictivas, ya que en caso de actuar de manera contraria a la ley, la persona que atente contra la misma, se hará acreedora de una pena.</w:t>
      </w:r>
    </w:p>
    <w:p w14:paraId="58224FC2" w14:textId="77777777" w:rsidR="00967A60" w:rsidRPr="00967A60" w:rsidRDefault="00967A60" w:rsidP="00967A60">
      <w:pPr>
        <w:pStyle w:val="Textoindependiente"/>
        <w:spacing w:after="0" w:line="264" w:lineRule="auto"/>
        <w:ind w:left="100" w:right="121"/>
        <w:jc w:val="both"/>
        <w:rPr>
          <w:rFonts w:ascii="Century Gothic" w:hAnsi="Century Gothic"/>
          <w:sz w:val="22"/>
          <w:szCs w:val="22"/>
        </w:rPr>
      </w:pPr>
      <w:r w:rsidRPr="00967A60">
        <w:rPr>
          <w:rFonts w:ascii="Century Gothic" w:hAnsi="Century Gothic"/>
          <w:sz w:val="22"/>
          <w:szCs w:val="22"/>
        </w:rPr>
        <w:t xml:space="preserve">Que actualmente, la seguridad y la impartición de justicia es el reclamo más apremiante que la sociedad mexicana y, de manera especial, la poblana, hace a todos los niveles de gobierno, pero para alcanzar los niveles de seguridad que la sociedad requiere, se es </w:t>
      </w:r>
      <w:proofErr w:type="gramStart"/>
      <w:r w:rsidRPr="00967A60">
        <w:rPr>
          <w:rFonts w:ascii="Century Gothic" w:hAnsi="Century Gothic"/>
          <w:sz w:val="22"/>
          <w:szCs w:val="22"/>
        </w:rPr>
        <w:t>necesario</w:t>
      </w:r>
      <w:proofErr w:type="gramEnd"/>
      <w:r w:rsidRPr="00967A60">
        <w:rPr>
          <w:rFonts w:ascii="Century Gothic" w:hAnsi="Century Gothic"/>
          <w:sz w:val="22"/>
          <w:szCs w:val="22"/>
        </w:rPr>
        <w:t xml:space="preserve"> la estricta aplicación de la ley.</w:t>
      </w:r>
    </w:p>
    <w:p w14:paraId="375AAC0E" w14:textId="0B045241" w:rsidR="00967A60" w:rsidRDefault="00967A60" w:rsidP="00967A60">
      <w:pPr>
        <w:pStyle w:val="Textoindependiente"/>
        <w:spacing w:after="0" w:line="264" w:lineRule="auto"/>
        <w:ind w:left="100" w:right="121"/>
        <w:jc w:val="both"/>
        <w:rPr>
          <w:rFonts w:ascii="Century Gothic" w:hAnsi="Century Gothic"/>
          <w:sz w:val="22"/>
          <w:szCs w:val="22"/>
        </w:rPr>
      </w:pPr>
    </w:p>
    <w:p w14:paraId="3FD42FED" w14:textId="77777777" w:rsidR="00967A60" w:rsidRPr="00967A60" w:rsidRDefault="00967A60" w:rsidP="00967A60">
      <w:pPr>
        <w:pStyle w:val="Textoindependiente"/>
        <w:spacing w:after="0" w:line="264" w:lineRule="auto"/>
        <w:ind w:left="100" w:right="121"/>
        <w:jc w:val="both"/>
        <w:rPr>
          <w:rFonts w:ascii="Century Gothic" w:hAnsi="Century Gothic"/>
          <w:sz w:val="22"/>
          <w:szCs w:val="22"/>
        </w:rPr>
      </w:pPr>
    </w:p>
    <w:p w14:paraId="2C87621D" w14:textId="77777777" w:rsidR="00967A60" w:rsidRPr="00967A60" w:rsidRDefault="00967A60" w:rsidP="00967A60">
      <w:pPr>
        <w:pStyle w:val="Textoindependiente"/>
        <w:spacing w:after="0" w:line="264" w:lineRule="auto"/>
        <w:ind w:left="100" w:right="121"/>
        <w:jc w:val="both"/>
        <w:rPr>
          <w:rFonts w:ascii="Century Gothic" w:hAnsi="Century Gothic"/>
          <w:sz w:val="22"/>
          <w:szCs w:val="22"/>
        </w:rPr>
      </w:pPr>
      <w:r w:rsidRPr="00967A60">
        <w:rPr>
          <w:rFonts w:ascii="Century Gothic" w:hAnsi="Century Gothic"/>
          <w:sz w:val="22"/>
          <w:szCs w:val="22"/>
        </w:rPr>
        <w:t>Que la Constitución Política de los Estados Unidos Mexicanos señala, en su artículo</w:t>
      </w:r>
      <w:r w:rsidRPr="00967A60">
        <w:rPr>
          <w:rFonts w:ascii="Century Gothic" w:hAnsi="Century Gothic"/>
          <w:spacing w:val="-15"/>
          <w:sz w:val="22"/>
          <w:szCs w:val="22"/>
        </w:rPr>
        <w:t xml:space="preserve"> </w:t>
      </w:r>
      <w:r w:rsidRPr="00967A60">
        <w:rPr>
          <w:rFonts w:ascii="Century Gothic" w:hAnsi="Century Gothic"/>
          <w:sz w:val="22"/>
          <w:szCs w:val="22"/>
        </w:rPr>
        <w:t>16,</w:t>
      </w:r>
      <w:r w:rsidRPr="00967A60">
        <w:rPr>
          <w:rFonts w:ascii="Century Gothic" w:hAnsi="Century Gothic"/>
          <w:spacing w:val="-13"/>
          <w:sz w:val="22"/>
          <w:szCs w:val="22"/>
        </w:rPr>
        <w:t xml:space="preserve"> </w:t>
      </w:r>
      <w:r w:rsidRPr="00967A60">
        <w:rPr>
          <w:rFonts w:ascii="Century Gothic" w:hAnsi="Century Gothic"/>
          <w:sz w:val="22"/>
          <w:szCs w:val="22"/>
        </w:rPr>
        <w:t>que</w:t>
      </w:r>
      <w:r w:rsidRPr="00967A60">
        <w:rPr>
          <w:rFonts w:ascii="Century Gothic" w:hAnsi="Century Gothic"/>
          <w:spacing w:val="-13"/>
          <w:sz w:val="22"/>
          <w:szCs w:val="22"/>
        </w:rPr>
        <w:t xml:space="preserve"> </w:t>
      </w:r>
      <w:r w:rsidRPr="00967A60">
        <w:rPr>
          <w:rFonts w:ascii="Century Gothic" w:hAnsi="Century Gothic"/>
          <w:sz w:val="22"/>
          <w:szCs w:val="22"/>
        </w:rPr>
        <w:t>nadie</w:t>
      </w:r>
      <w:r w:rsidRPr="00967A60">
        <w:rPr>
          <w:rFonts w:ascii="Century Gothic" w:hAnsi="Century Gothic"/>
          <w:spacing w:val="-13"/>
          <w:sz w:val="22"/>
          <w:szCs w:val="22"/>
        </w:rPr>
        <w:t xml:space="preserve"> </w:t>
      </w:r>
      <w:r w:rsidRPr="00967A60">
        <w:rPr>
          <w:rFonts w:ascii="Century Gothic" w:hAnsi="Century Gothic"/>
          <w:sz w:val="22"/>
          <w:szCs w:val="22"/>
        </w:rPr>
        <w:t>puede</w:t>
      </w:r>
      <w:r w:rsidRPr="00967A60">
        <w:rPr>
          <w:rFonts w:ascii="Century Gothic" w:hAnsi="Century Gothic"/>
          <w:spacing w:val="-12"/>
          <w:sz w:val="22"/>
          <w:szCs w:val="22"/>
        </w:rPr>
        <w:t xml:space="preserve"> </w:t>
      </w:r>
      <w:r w:rsidRPr="00967A60">
        <w:rPr>
          <w:rFonts w:ascii="Century Gothic" w:hAnsi="Century Gothic"/>
          <w:sz w:val="22"/>
          <w:szCs w:val="22"/>
        </w:rPr>
        <w:t>ser</w:t>
      </w:r>
      <w:r w:rsidRPr="00967A60">
        <w:rPr>
          <w:rFonts w:ascii="Century Gothic" w:hAnsi="Century Gothic"/>
          <w:spacing w:val="-9"/>
          <w:sz w:val="22"/>
          <w:szCs w:val="22"/>
        </w:rPr>
        <w:t xml:space="preserve"> </w:t>
      </w:r>
      <w:r w:rsidRPr="00967A60">
        <w:rPr>
          <w:rFonts w:ascii="Century Gothic" w:hAnsi="Century Gothic"/>
          <w:sz w:val="22"/>
          <w:szCs w:val="22"/>
        </w:rPr>
        <w:t>molestado</w:t>
      </w:r>
      <w:r w:rsidRPr="00967A60">
        <w:rPr>
          <w:rFonts w:ascii="Century Gothic" w:hAnsi="Century Gothic"/>
          <w:spacing w:val="-9"/>
          <w:sz w:val="22"/>
          <w:szCs w:val="22"/>
        </w:rPr>
        <w:t xml:space="preserve"> </w:t>
      </w:r>
      <w:r w:rsidRPr="00967A60">
        <w:rPr>
          <w:rFonts w:ascii="Century Gothic" w:hAnsi="Century Gothic"/>
          <w:sz w:val="22"/>
          <w:szCs w:val="22"/>
        </w:rPr>
        <w:t>en</w:t>
      </w:r>
      <w:r w:rsidRPr="00967A60">
        <w:rPr>
          <w:rFonts w:ascii="Century Gothic" w:hAnsi="Century Gothic"/>
          <w:spacing w:val="-14"/>
          <w:sz w:val="22"/>
          <w:szCs w:val="22"/>
        </w:rPr>
        <w:t xml:space="preserve"> </w:t>
      </w:r>
      <w:r w:rsidRPr="00967A60">
        <w:rPr>
          <w:rFonts w:ascii="Century Gothic" w:hAnsi="Century Gothic"/>
          <w:sz w:val="22"/>
          <w:szCs w:val="22"/>
        </w:rPr>
        <w:t>su</w:t>
      </w:r>
      <w:r w:rsidRPr="00967A60">
        <w:rPr>
          <w:rFonts w:ascii="Century Gothic" w:hAnsi="Century Gothic"/>
          <w:spacing w:val="-13"/>
          <w:sz w:val="22"/>
          <w:szCs w:val="22"/>
        </w:rPr>
        <w:t xml:space="preserve"> </w:t>
      </w:r>
      <w:r w:rsidRPr="00967A60">
        <w:rPr>
          <w:rFonts w:ascii="Century Gothic" w:hAnsi="Century Gothic"/>
          <w:sz w:val="22"/>
          <w:szCs w:val="22"/>
        </w:rPr>
        <w:t>persona,</w:t>
      </w:r>
      <w:r w:rsidRPr="00967A60">
        <w:rPr>
          <w:rFonts w:ascii="Century Gothic" w:hAnsi="Century Gothic"/>
          <w:spacing w:val="-13"/>
          <w:sz w:val="22"/>
          <w:szCs w:val="22"/>
        </w:rPr>
        <w:t xml:space="preserve"> </w:t>
      </w:r>
      <w:r w:rsidRPr="00967A60">
        <w:rPr>
          <w:rFonts w:ascii="Century Gothic" w:hAnsi="Century Gothic"/>
          <w:sz w:val="22"/>
          <w:szCs w:val="22"/>
        </w:rPr>
        <w:t>familia,</w:t>
      </w:r>
      <w:r w:rsidRPr="00967A60">
        <w:rPr>
          <w:rFonts w:ascii="Century Gothic" w:hAnsi="Century Gothic"/>
          <w:spacing w:val="-13"/>
          <w:sz w:val="22"/>
          <w:szCs w:val="22"/>
        </w:rPr>
        <w:t xml:space="preserve"> </w:t>
      </w:r>
      <w:r w:rsidRPr="00967A60">
        <w:rPr>
          <w:rFonts w:ascii="Century Gothic" w:hAnsi="Century Gothic"/>
          <w:sz w:val="22"/>
          <w:szCs w:val="22"/>
        </w:rPr>
        <w:t>domicilio, papeles o posesiones, incluyendo a su vez al patrimonio, lo que representa a su vez el interés por parte del Estado de salvaguardar los derechos de los mexicanos.</w:t>
      </w:r>
    </w:p>
    <w:p w14:paraId="60CBC1E2" w14:textId="4A3F664C" w:rsidR="00967A60" w:rsidRDefault="00967A60" w:rsidP="00967A60">
      <w:pPr>
        <w:pStyle w:val="Textoindependiente"/>
        <w:spacing w:after="0" w:line="264" w:lineRule="auto"/>
        <w:ind w:left="100" w:right="121"/>
        <w:jc w:val="both"/>
        <w:rPr>
          <w:rFonts w:ascii="Century Gothic" w:hAnsi="Century Gothic"/>
          <w:sz w:val="22"/>
          <w:szCs w:val="22"/>
        </w:rPr>
      </w:pPr>
    </w:p>
    <w:p w14:paraId="7D444B38" w14:textId="77777777" w:rsidR="00967A60" w:rsidRPr="00967A60" w:rsidRDefault="00967A60" w:rsidP="00967A60">
      <w:pPr>
        <w:pStyle w:val="Textoindependiente"/>
        <w:spacing w:after="0" w:line="264" w:lineRule="auto"/>
        <w:ind w:left="100" w:right="121"/>
        <w:jc w:val="both"/>
        <w:rPr>
          <w:rFonts w:ascii="Century Gothic" w:hAnsi="Century Gothic"/>
          <w:sz w:val="22"/>
          <w:szCs w:val="22"/>
        </w:rPr>
      </w:pPr>
    </w:p>
    <w:p w14:paraId="03D9E2A8" w14:textId="77777777" w:rsidR="00967A60" w:rsidRPr="00967A60" w:rsidRDefault="00967A60" w:rsidP="00967A60">
      <w:pPr>
        <w:pStyle w:val="Textoindependiente"/>
        <w:spacing w:after="0" w:line="264" w:lineRule="auto"/>
        <w:ind w:left="100" w:right="121"/>
        <w:jc w:val="both"/>
        <w:rPr>
          <w:rFonts w:ascii="Century Gothic" w:hAnsi="Century Gothic"/>
          <w:sz w:val="22"/>
          <w:szCs w:val="22"/>
        </w:rPr>
      </w:pPr>
      <w:r w:rsidRPr="00967A60">
        <w:rPr>
          <w:rFonts w:ascii="Century Gothic" w:hAnsi="Century Gothic"/>
          <w:sz w:val="22"/>
          <w:szCs w:val="22"/>
        </w:rPr>
        <w:t>En este sentido el Código Penal del Estado Libre y Soberano de Puebla, señala en su artículo 373, que comete el delito de robo el que se apodera de un bien ajeno mueble, sin derecho y sin consentimiento de la persona que pueda disponer de él, conforme a la ley.</w:t>
      </w:r>
    </w:p>
    <w:p w14:paraId="58D8FB8E" w14:textId="4006ACD6" w:rsidR="00967A60" w:rsidRDefault="00967A60" w:rsidP="00967A60">
      <w:pPr>
        <w:pStyle w:val="Textoindependiente"/>
        <w:spacing w:after="0" w:line="264" w:lineRule="auto"/>
        <w:jc w:val="both"/>
        <w:rPr>
          <w:rFonts w:ascii="Century Gothic" w:hAnsi="Century Gothic"/>
          <w:sz w:val="22"/>
          <w:szCs w:val="22"/>
        </w:rPr>
      </w:pPr>
    </w:p>
    <w:p w14:paraId="5B217392" w14:textId="77777777" w:rsidR="00967A60" w:rsidRPr="00967A60" w:rsidRDefault="00967A60" w:rsidP="00967A60">
      <w:pPr>
        <w:pStyle w:val="Textoindependiente"/>
        <w:spacing w:after="0" w:line="264" w:lineRule="auto"/>
        <w:jc w:val="both"/>
        <w:rPr>
          <w:rFonts w:ascii="Century Gothic" w:hAnsi="Century Gothic"/>
          <w:sz w:val="22"/>
          <w:szCs w:val="22"/>
        </w:rPr>
      </w:pPr>
    </w:p>
    <w:p w14:paraId="17375D17" w14:textId="77777777" w:rsidR="00967A60" w:rsidRPr="00967A60" w:rsidRDefault="00967A60" w:rsidP="00967A60">
      <w:pPr>
        <w:pStyle w:val="Textoindependiente"/>
        <w:spacing w:after="0" w:line="264" w:lineRule="auto"/>
        <w:ind w:left="100" w:right="121"/>
        <w:jc w:val="both"/>
        <w:rPr>
          <w:rFonts w:ascii="Century Gothic" w:hAnsi="Century Gothic"/>
          <w:sz w:val="22"/>
          <w:szCs w:val="22"/>
        </w:rPr>
      </w:pPr>
      <w:r w:rsidRPr="00967A60">
        <w:rPr>
          <w:rFonts w:ascii="Century Gothic" w:hAnsi="Century Gothic"/>
          <w:sz w:val="22"/>
          <w:szCs w:val="22"/>
        </w:rPr>
        <w:t xml:space="preserve">Además, el artículo 380 del referido ordenamiento jurídico establece que son circunstancias que agravan la penalidad en el delito de robo aumentando la pena hasta en una mitad, cuando se cometa el delito en lugar cerrado o en casa, edificio, vivienda, aposento o cuarto que estén habitados o destinados para habitación, comprendiéndose en esta denominación no sólo los que están fijos en la tierra, sino </w:t>
      </w:r>
      <w:r w:rsidRPr="00967A60">
        <w:rPr>
          <w:rFonts w:ascii="Century Gothic" w:hAnsi="Century Gothic"/>
          <w:sz w:val="22"/>
          <w:szCs w:val="22"/>
        </w:rPr>
        <w:lastRenderedPageBreak/>
        <w:t>también los movibles, sea cual fuere la materia de que estén construidos, o en sus dependencias.</w:t>
      </w:r>
    </w:p>
    <w:p w14:paraId="41FB016A" w14:textId="2D5B7C1C" w:rsidR="00967A60" w:rsidRDefault="00967A60" w:rsidP="00967A60">
      <w:pPr>
        <w:pStyle w:val="Textoindependiente"/>
        <w:spacing w:after="0" w:line="264" w:lineRule="auto"/>
        <w:ind w:left="100" w:right="121"/>
        <w:jc w:val="both"/>
        <w:rPr>
          <w:rFonts w:ascii="Century Gothic" w:hAnsi="Century Gothic"/>
          <w:sz w:val="22"/>
          <w:szCs w:val="22"/>
        </w:rPr>
      </w:pPr>
    </w:p>
    <w:p w14:paraId="29B5105F" w14:textId="77777777" w:rsidR="00967A60" w:rsidRPr="00967A60" w:rsidRDefault="00967A60" w:rsidP="00967A60">
      <w:pPr>
        <w:pStyle w:val="Textoindependiente"/>
        <w:spacing w:after="0" w:line="264" w:lineRule="auto"/>
        <w:ind w:left="100" w:right="121"/>
        <w:jc w:val="both"/>
        <w:rPr>
          <w:rFonts w:ascii="Century Gothic" w:hAnsi="Century Gothic"/>
          <w:sz w:val="22"/>
          <w:szCs w:val="22"/>
        </w:rPr>
      </w:pPr>
    </w:p>
    <w:p w14:paraId="557212FA" w14:textId="77777777" w:rsidR="00967A60" w:rsidRPr="00967A60" w:rsidRDefault="00967A60" w:rsidP="00967A60">
      <w:pPr>
        <w:pStyle w:val="Textoindependiente"/>
        <w:spacing w:after="0" w:line="264" w:lineRule="auto"/>
        <w:ind w:left="100" w:right="119"/>
        <w:jc w:val="both"/>
        <w:rPr>
          <w:rFonts w:ascii="Century Gothic" w:hAnsi="Century Gothic"/>
          <w:sz w:val="22"/>
          <w:szCs w:val="22"/>
        </w:rPr>
      </w:pPr>
      <w:r w:rsidRPr="00967A60">
        <w:rPr>
          <w:rFonts w:ascii="Century Gothic" w:hAnsi="Century Gothic"/>
          <w:sz w:val="22"/>
          <w:szCs w:val="22"/>
        </w:rPr>
        <w:t>Que por diferentes medios de comunicación nos hemos enterado de una</w:t>
      </w:r>
      <w:r w:rsidRPr="00967A60">
        <w:rPr>
          <w:rFonts w:ascii="Century Gothic" w:hAnsi="Century Gothic"/>
          <w:spacing w:val="-12"/>
          <w:sz w:val="22"/>
          <w:szCs w:val="22"/>
        </w:rPr>
        <w:t xml:space="preserve"> </w:t>
      </w:r>
      <w:r w:rsidRPr="00967A60">
        <w:rPr>
          <w:rFonts w:ascii="Century Gothic" w:hAnsi="Century Gothic"/>
          <w:sz w:val="22"/>
          <w:szCs w:val="22"/>
        </w:rPr>
        <w:t>serie</w:t>
      </w:r>
      <w:r w:rsidRPr="00967A60">
        <w:rPr>
          <w:rFonts w:ascii="Century Gothic" w:hAnsi="Century Gothic"/>
          <w:spacing w:val="-15"/>
          <w:sz w:val="22"/>
          <w:szCs w:val="22"/>
        </w:rPr>
        <w:t xml:space="preserve"> </w:t>
      </w:r>
      <w:r w:rsidRPr="00967A60">
        <w:rPr>
          <w:rFonts w:ascii="Century Gothic" w:hAnsi="Century Gothic"/>
          <w:spacing w:val="2"/>
          <w:sz w:val="22"/>
          <w:szCs w:val="22"/>
        </w:rPr>
        <w:t>de</w:t>
      </w:r>
      <w:r w:rsidRPr="00967A60">
        <w:rPr>
          <w:rFonts w:ascii="Century Gothic" w:hAnsi="Century Gothic"/>
          <w:spacing w:val="-14"/>
          <w:sz w:val="22"/>
          <w:szCs w:val="22"/>
        </w:rPr>
        <w:t xml:space="preserve"> </w:t>
      </w:r>
      <w:r w:rsidRPr="00967A60">
        <w:rPr>
          <w:rFonts w:ascii="Century Gothic" w:hAnsi="Century Gothic"/>
          <w:sz w:val="22"/>
          <w:szCs w:val="22"/>
        </w:rPr>
        <w:t>robos</w:t>
      </w:r>
      <w:r w:rsidRPr="00967A60">
        <w:rPr>
          <w:rFonts w:ascii="Century Gothic" w:hAnsi="Century Gothic"/>
          <w:spacing w:val="-12"/>
          <w:sz w:val="22"/>
          <w:szCs w:val="22"/>
        </w:rPr>
        <w:t xml:space="preserve"> </w:t>
      </w:r>
      <w:r w:rsidRPr="00967A60">
        <w:rPr>
          <w:rFonts w:ascii="Century Gothic" w:hAnsi="Century Gothic"/>
          <w:sz w:val="22"/>
          <w:szCs w:val="22"/>
        </w:rPr>
        <w:t>a</w:t>
      </w:r>
      <w:r w:rsidRPr="00967A60">
        <w:rPr>
          <w:rFonts w:ascii="Century Gothic" w:hAnsi="Century Gothic"/>
          <w:spacing w:val="-12"/>
          <w:sz w:val="22"/>
          <w:szCs w:val="22"/>
        </w:rPr>
        <w:t xml:space="preserve"> </w:t>
      </w:r>
      <w:r w:rsidRPr="00967A60">
        <w:rPr>
          <w:rFonts w:ascii="Century Gothic" w:hAnsi="Century Gothic"/>
          <w:sz w:val="22"/>
          <w:szCs w:val="22"/>
        </w:rPr>
        <w:t>casas</w:t>
      </w:r>
      <w:r w:rsidRPr="00967A60">
        <w:rPr>
          <w:rFonts w:ascii="Century Gothic" w:hAnsi="Century Gothic"/>
          <w:spacing w:val="-12"/>
          <w:sz w:val="22"/>
          <w:szCs w:val="22"/>
        </w:rPr>
        <w:t xml:space="preserve"> </w:t>
      </w:r>
      <w:r w:rsidRPr="00967A60">
        <w:rPr>
          <w:rFonts w:ascii="Century Gothic" w:hAnsi="Century Gothic"/>
          <w:sz w:val="22"/>
          <w:szCs w:val="22"/>
        </w:rPr>
        <w:t>habitación</w:t>
      </w:r>
      <w:r w:rsidRPr="00967A60">
        <w:rPr>
          <w:rFonts w:ascii="Century Gothic" w:hAnsi="Century Gothic"/>
          <w:spacing w:val="-10"/>
          <w:sz w:val="22"/>
          <w:szCs w:val="22"/>
        </w:rPr>
        <w:t xml:space="preserve"> </w:t>
      </w:r>
      <w:r w:rsidRPr="00967A60">
        <w:rPr>
          <w:rFonts w:ascii="Century Gothic" w:hAnsi="Century Gothic"/>
          <w:sz w:val="22"/>
          <w:szCs w:val="22"/>
        </w:rPr>
        <w:t>que</w:t>
      </w:r>
      <w:r w:rsidRPr="00967A60">
        <w:rPr>
          <w:rFonts w:ascii="Century Gothic" w:hAnsi="Century Gothic"/>
          <w:spacing w:val="-14"/>
          <w:sz w:val="22"/>
          <w:szCs w:val="22"/>
        </w:rPr>
        <w:t xml:space="preserve"> </w:t>
      </w:r>
      <w:r w:rsidRPr="00967A60">
        <w:rPr>
          <w:rFonts w:ascii="Century Gothic" w:hAnsi="Century Gothic"/>
          <w:sz w:val="22"/>
          <w:szCs w:val="22"/>
        </w:rPr>
        <w:t>se</w:t>
      </w:r>
      <w:r w:rsidRPr="00967A60">
        <w:rPr>
          <w:rFonts w:ascii="Century Gothic" w:hAnsi="Century Gothic"/>
          <w:spacing w:val="-15"/>
          <w:sz w:val="22"/>
          <w:szCs w:val="22"/>
        </w:rPr>
        <w:t xml:space="preserve"> </w:t>
      </w:r>
      <w:r w:rsidRPr="00967A60">
        <w:rPr>
          <w:rFonts w:ascii="Century Gothic" w:hAnsi="Century Gothic"/>
          <w:sz w:val="22"/>
          <w:szCs w:val="22"/>
        </w:rPr>
        <w:t>están</w:t>
      </w:r>
      <w:r w:rsidRPr="00967A60">
        <w:rPr>
          <w:rFonts w:ascii="Century Gothic" w:hAnsi="Century Gothic"/>
          <w:spacing w:val="-10"/>
          <w:sz w:val="22"/>
          <w:szCs w:val="22"/>
        </w:rPr>
        <w:t xml:space="preserve"> </w:t>
      </w:r>
      <w:r w:rsidRPr="00967A60">
        <w:rPr>
          <w:rFonts w:ascii="Century Gothic" w:hAnsi="Century Gothic"/>
          <w:sz w:val="22"/>
          <w:szCs w:val="22"/>
        </w:rPr>
        <w:t>presentado en diversas partes de nuestro Estado, en donde la seguridad de las y los poblanos se ve amenazada por personas que incurren en diversos actos delictivos, es por lo que se hace necesario redoblar esfuerzos para atacar frontalmente a la</w:t>
      </w:r>
      <w:r w:rsidRPr="00967A60">
        <w:rPr>
          <w:rFonts w:ascii="Century Gothic" w:hAnsi="Century Gothic"/>
          <w:spacing w:val="-4"/>
          <w:sz w:val="22"/>
          <w:szCs w:val="22"/>
        </w:rPr>
        <w:t xml:space="preserve"> </w:t>
      </w:r>
      <w:r w:rsidRPr="00967A60">
        <w:rPr>
          <w:rFonts w:ascii="Century Gothic" w:hAnsi="Century Gothic"/>
          <w:sz w:val="22"/>
          <w:szCs w:val="22"/>
        </w:rPr>
        <w:t>delincuencia.</w:t>
      </w:r>
    </w:p>
    <w:p w14:paraId="144EE800" w14:textId="2241C9F4" w:rsidR="00967A60" w:rsidRDefault="00967A60" w:rsidP="00967A60">
      <w:pPr>
        <w:pStyle w:val="Textoindependiente"/>
        <w:spacing w:after="0" w:line="264" w:lineRule="auto"/>
        <w:jc w:val="both"/>
        <w:rPr>
          <w:rFonts w:ascii="Century Gothic" w:hAnsi="Century Gothic"/>
          <w:sz w:val="22"/>
          <w:szCs w:val="22"/>
        </w:rPr>
      </w:pPr>
    </w:p>
    <w:p w14:paraId="50ED6D62" w14:textId="77777777" w:rsidR="00967A60" w:rsidRPr="00967A60" w:rsidRDefault="00967A60" w:rsidP="00967A60">
      <w:pPr>
        <w:pStyle w:val="Textoindependiente"/>
        <w:spacing w:after="0" w:line="264" w:lineRule="auto"/>
        <w:jc w:val="both"/>
        <w:rPr>
          <w:rFonts w:ascii="Century Gothic" w:hAnsi="Century Gothic"/>
          <w:sz w:val="22"/>
          <w:szCs w:val="22"/>
        </w:rPr>
      </w:pPr>
    </w:p>
    <w:p w14:paraId="3227000C" w14:textId="77777777" w:rsidR="00967A60" w:rsidRPr="00967A60" w:rsidRDefault="00967A60" w:rsidP="00967A60">
      <w:pPr>
        <w:pStyle w:val="Textoindependiente"/>
        <w:spacing w:after="0" w:line="264" w:lineRule="auto"/>
        <w:ind w:left="100" w:right="115"/>
        <w:jc w:val="both"/>
        <w:rPr>
          <w:rFonts w:ascii="Century Gothic" w:hAnsi="Century Gothic"/>
          <w:sz w:val="22"/>
          <w:szCs w:val="22"/>
        </w:rPr>
      </w:pPr>
      <w:r w:rsidRPr="00967A60">
        <w:rPr>
          <w:rFonts w:ascii="Century Gothic" w:hAnsi="Century Gothic"/>
          <w:sz w:val="22"/>
          <w:szCs w:val="22"/>
        </w:rPr>
        <w:t>Que se reconocen las acciones y trabajo de los gobiernos federal y estatal, que se han estado realizando, con la finalidad de combatir la inseguridad por la que transita nuestra entidad federativa, razón por la cual es que los delitos de robo a negocio y a casa habitación, si bien es cierto, aun no se han estabilizado, si se está trabajando para combatirlos, tal y como se puede apreciar en las siguientes cifras:</w:t>
      </w:r>
      <w:r w:rsidRPr="00967A60">
        <w:rPr>
          <w:rStyle w:val="Refdenotaalpie"/>
          <w:rFonts w:ascii="Century Gothic" w:hAnsi="Century Gothic"/>
          <w:sz w:val="22"/>
          <w:szCs w:val="22"/>
        </w:rPr>
        <w:footnoteReference w:id="2"/>
      </w:r>
    </w:p>
    <w:p w14:paraId="1D39A11B" w14:textId="3F8A16FA" w:rsidR="00967A60" w:rsidRDefault="00967A60" w:rsidP="00967A60">
      <w:pPr>
        <w:pStyle w:val="Textoindependiente"/>
        <w:spacing w:after="0" w:line="264" w:lineRule="auto"/>
        <w:ind w:right="980"/>
        <w:jc w:val="both"/>
        <w:rPr>
          <w:rFonts w:ascii="Century Gothic" w:hAnsi="Century Gothic"/>
          <w:sz w:val="22"/>
          <w:szCs w:val="22"/>
        </w:rPr>
      </w:pPr>
    </w:p>
    <w:p w14:paraId="2FA04E83" w14:textId="77777777" w:rsidR="00967A60" w:rsidRPr="00967A60" w:rsidRDefault="00967A60" w:rsidP="00967A60">
      <w:pPr>
        <w:pStyle w:val="Textoindependiente"/>
        <w:spacing w:after="0" w:line="264" w:lineRule="auto"/>
        <w:ind w:right="980"/>
        <w:jc w:val="both"/>
        <w:rPr>
          <w:rFonts w:ascii="Century Gothic" w:hAnsi="Century Gothic"/>
          <w:sz w:val="22"/>
          <w:szCs w:val="22"/>
        </w:rPr>
      </w:pPr>
    </w:p>
    <w:p w14:paraId="46E64CFE" w14:textId="77777777" w:rsidR="00967A60" w:rsidRPr="00967A60" w:rsidRDefault="00967A60" w:rsidP="00967A60">
      <w:pPr>
        <w:pStyle w:val="Prrafodelista"/>
        <w:widowControl w:val="0"/>
        <w:numPr>
          <w:ilvl w:val="0"/>
          <w:numId w:val="5"/>
        </w:numPr>
        <w:tabs>
          <w:tab w:val="left" w:pos="821"/>
        </w:tabs>
        <w:autoSpaceDE w:val="0"/>
        <w:autoSpaceDN w:val="0"/>
        <w:spacing w:after="0" w:line="264" w:lineRule="auto"/>
        <w:ind w:right="980"/>
        <w:contextualSpacing w:val="0"/>
        <w:jc w:val="both"/>
        <w:rPr>
          <w:rFonts w:ascii="Century Gothic" w:hAnsi="Century Gothic"/>
        </w:rPr>
      </w:pPr>
      <w:r w:rsidRPr="00967A60">
        <w:rPr>
          <w:rFonts w:ascii="Century Gothic" w:hAnsi="Century Gothic"/>
        </w:rPr>
        <w:t>En</w:t>
      </w:r>
      <w:r w:rsidRPr="00967A60">
        <w:rPr>
          <w:rFonts w:ascii="Century Gothic" w:hAnsi="Century Gothic"/>
          <w:spacing w:val="-14"/>
        </w:rPr>
        <w:t xml:space="preserve"> </w:t>
      </w:r>
      <w:r w:rsidRPr="00967A60">
        <w:rPr>
          <w:rFonts w:ascii="Century Gothic" w:hAnsi="Century Gothic"/>
        </w:rPr>
        <w:t>los</w:t>
      </w:r>
      <w:r w:rsidRPr="00967A60">
        <w:rPr>
          <w:rFonts w:ascii="Century Gothic" w:hAnsi="Century Gothic"/>
          <w:spacing w:val="-9"/>
        </w:rPr>
        <w:t xml:space="preserve"> </w:t>
      </w:r>
      <w:r w:rsidRPr="00967A60">
        <w:rPr>
          <w:rFonts w:ascii="Century Gothic" w:hAnsi="Century Gothic"/>
        </w:rPr>
        <w:t>primeros</w:t>
      </w:r>
      <w:r w:rsidRPr="00967A60">
        <w:rPr>
          <w:rFonts w:ascii="Century Gothic" w:hAnsi="Century Gothic"/>
          <w:spacing w:val="-11"/>
        </w:rPr>
        <w:t xml:space="preserve"> </w:t>
      </w:r>
      <w:r w:rsidRPr="00967A60">
        <w:rPr>
          <w:rFonts w:ascii="Century Gothic" w:hAnsi="Century Gothic"/>
        </w:rPr>
        <w:t>ocho</w:t>
      </w:r>
      <w:r w:rsidRPr="00967A60">
        <w:rPr>
          <w:rFonts w:ascii="Century Gothic" w:hAnsi="Century Gothic"/>
          <w:spacing w:val="-14"/>
        </w:rPr>
        <w:t xml:space="preserve"> </w:t>
      </w:r>
      <w:r w:rsidRPr="00967A60">
        <w:rPr>
          <w:rFonts w:ascii="Century Gothic" w:hAnsi="Century Gothic"/>
        </w:rPr>
        <w:t>meses</w:t>
      </w:r>
      <w:r w:rsidRPr="00967A60">
        <w:rPr>
          <w:rFonts w:ascii="Century Gothic" w:hAnsi="Century Gothic"/>
          <w:spacing w:val="-10"/>
        </w:rPr>
        <w:t xml:space="preserve"> </w:t>
      </w:r>
      <w:r w:rsidRPr="00967A60">
        <w:rPr>
          <w:rFonts w:ascii="Century Gothic" w:hAnsi="Century Gothic"/>
        </w:rPr>
        <w:t>del</w:t>
      </w:r>
      <w:r w:rsidRPr="00967A60">
        <w:rPr>
          <w:rFonts w:ascii="Century Gothic" w:hAnsi="Century Gothic"/>
          <w:spacing w:val="-11"/>
        </w:rPr>
        <w:t xml:space="preserve"> </w:t>
      </w:r>
      <w:r w:rsidRPr="00967A60">
        <w:rPr>
          <w:rFonts w:ascii="Century Gothic" w:hAnsi="Century Gothic"/>
        </w:rPr>
        <w:t>año</w:t>
      </w:r>
      <w:r w:rsidRPr="00967A60">
        <w:rPr>
          <w:rFonts w:ascii="Century Gothic" w:hAnsi="Century Gothic"/>
          <w:spacing w:val="-14"/>
        </w:rPr>
        <w:t xml:space="preserve"> </w:t>
      </w:r>
      <w:r w:rsidRPr="00967A60">
        <w:rPr>
          <w:rFonts w:ascii="Century Gothic" w:hAnsi="Century Gothic"/>
        </w:rPr>
        <w:t>dos</w:t>
      </w:r>
      <w:r w:rsidRPr="00967A60">
        <w:rPr>
          <w:rFonts w:ascii="Century Gothic" w:hAnsi="Century Gothic"/>
          <w:spacing w:val="-11"/>
        </w:rPr>
        <w:t xml:space="preserve"> </w:t>
      </w:r>
      <w:r w:rsidRPr="00967A60">
        <w:rPr>
          <w:rFonts w:ascii="Century Gothic" w:hAnsi="Century Gothic"/>
        </w:rPr>
        <w:t>mil</w:t>
      </w:r>
      <w:r w:rsidRPr="00967A60">
        <w:rPr>
          <w:rFonts w:ascii="Century Gothic" w:hAnsi="Century Gothic"/>
          <w:spacing w:val="-10"/>
        </w:rPr>
        <w:t xml:space="preserve"> </w:t>
      </w:r>
      <w:r w:rsidRPr="00967A60">
        <w:rPr>
          <w:rFonts w:ascii="Century Gothic" w:hAnsi="Century Gothic"/>
        </w:rPr>
        <w:t>diecinueve,</w:t>
      </w:r>
      <w:r w:rsidRPr="00967A60">
        <w:rPr>
          <w:rFonts w:ascii="Century Gothic" w:hAnsi="Century Gothic"/>
          <w:spacing w:val="-13"/>
        </w:rPr>
        <w:t xml:space="preserve"> </w:t>
      </w:r>
      <w:r w:rsidRPr="00967A60">
        <w:rPr>
          <w:rFonts w:ascii="Century Gothic" w:hAnsi="Century Gothic"/>
        </w:rPr>
        <w:t>seg</w:t>
      </w:r>
      <w:r w:rsidRPr="00967A60">
        <w:rPr>
          <w:rFonts w:ascii="Century Gothic" w:hAnsi="Century Gothic"/>
          <w:smallCaps/>
        </w:rPr>
        <w:t>ú</w:t>
      </w:r>
      <w:r w:rsidRPr="00967A60">
        <w:rPr>
          <w:rFonts w:ascii="Century Gothic" w:hAnsi="Century Gothic"/>
        </w:rPr>
        <w:t>n</w:t>
      </w:r>
      <w:r w:rsidRPr="00967A60">
        <w:rPr>
          <w:rFonts w:ascii="Century Gothic" w:hAnsi="Century Gothic"/>
          <w:spacing w:val="-14"/>
        </w:rPr>
        <w:t xml:space="preserve"> </w:t>
      </w:r>
      <w:r w:rsidRPr="00967A60">
        <w:rPr>
          <w:rFonts w:ascii="Century Gothic" w:hAnsi="Century Gothic"/>
        </w:rPr>
        <w:t>las</w:t>
      </w:r>
      <w:r w:rsidRPr="00967A60">
        <w:rPr>
          <w:rFonts w:ascii="Century Gothic" w:hAnsi="Century Gothic"/>
          <w:spacing w:val="-10"/>
        </w:rPr>
        <w:t xml:space="preserve"> </w:t>
      </w:r>
      <w:r w:rsidRPr="00967A60">
        <w:rPr>
          <w:rFonts w:ascii="Century Gothic" w:hAnsi="Century Gothic"/>
        </w:rPr>
        <w:t>cifras del</w:t>
      </w:r>
      <w:r w:rsidRPr="00967A60">
        <w:rPr>
          <w:rFonts w:ascii="Century Gothic" w:hAnsi="Century Gothic"/>
          <w:spacing w:val="-17"/>
        </w:rPr>
        <w:t xml:space="preserve"> </w:t>
      </w:r>
      <w:r w:rsidRPr="00967A60">
        <w:rPr>
          <w:rFonts w:ascii="Century Gothic" w:hAnsi="Century Gothic"/>
        </w:rPr>
        <w:t>Secretariado</w:t>
      </w:r>
      <w:r w:rsidRPr="00967A60">
        <w:rPr>
          <w:rFonts w:ascii="Century Gothic" w:hAnsi="Century Gothic"/>
          <w:spacing w:val="-11"/>
        </w:rPr>
        <w:t xml:space="preserve"> </w:t>
      </w:r>
      <w:r w:rsidRPr="00967A60">
        <w:rPr>
          <w:rFonts w:ascii="Century Gothic" w:hAnsi="Century Gothic"/>
        </w:rPr>
        <w:t>Ejecutivo</w:t>
      </w:r>
      <w:r w:rsidRPr="00967A60">
        <w:rPr>
          <w:rFonts w:ascii="Century Gothic" w:hAnsi="Century Gothic"/>
          <w:spacing w:val="-19"/>
        </w:rPr>
        <w:t xml:space="preserve"> </w:t>
      </w:r>
      <w:r w:rsidRPr="00967A60">
        <w:rPr>
          <w:rFonts w:ascii="Century Gothic" w:hAnsi="Century Gothic"/>
        </w:rPr>
        <w:t>del</w:t>
      </w:r>
      <w:r w:rsidRPr="00967A60">
        <w:rPr>
          <w:rFonts w:ascii="Century Gothic" w:hAnsi="Century Gothic"/>
          <w:spacing w:val="-14"/>
        </w:rPr>
        <w:t xml:space="preserve"> </w:t>
      </w:r>
      <w:r w:rsidRPr="00967A60">
        <w:rPr>
          <w:rFonts w:ascii="Century Gothic" w:hAnsi="Century Gothic"/>
        </w:rPr>
        <w:t>Sistema</w:t>
      </w:r>
      <w:r w:rsidRPr="00967A60">
        <w:rPr>
          <w:rFonts w:ascii="Century Gothic" w:hAnsi="Century Gothic"/>
          <w:spacing w:val="-16"/>
        </w:rPr>
        <w:t xml:space="preserve"> </w:t>
      </w:r>
      <w:r w:rsidRPr="00967A60">
        <w:rPr>
          <w:rFonts w:ascii="Century Gothic" w:hAnsi="Century Gothic"/>
        </w:rPr>
        <w:t>Nacional</w:t>
      </w:r>
      <w:r w:rsidRPr="00967A60">
        <w:rPr>
          <w:rFonts w:ascii="Century Gothic" w:hAnsi="Century Gothic"/>
          <w:spacing w:val="-15"/>
        </w:rPr>
        <w:t xml:space="preserve"> </w:t>
      </w:r>
      <w:r w:rsidRPr="00967A60">
        <w:rPr>
          <w:rFonts w:ascii="Century Gothic" w:hAnsi="Century Gothic"/>
        </w:rPr>
        <w:t>de</w:t>
      </w:r>
      <w:r w:rsidRPr="00967A60">
        <w:rPr>
          <w:rFonts w:ascii="Century Gothic" w:hAnsi="Century Gothic"/>
          <w:spacing w:val="-16"/>
        </w:rPr>
        <w:t xml:space="preserve"> </w:t>
      </w:r>
      <w:r w:rsidRPr="00967A60">
        <w:rPr>
          <w:rFonts w:ascii="Century Gothic" w:hAnsi="Century Gothic"/>
        </w:rPr>
        <w:t>Seguridad</w:t>
      </w:r>
      <w:r w:rsidRPr="00967A60">
        <w:rPr>
          <w:rFonts w:ascii="Century Gothic" w:hAnsi="Century Gothic"/>
          <w:spacing w:val="-15"/>
        </w:rPr>
        <w:t xml:space="preserve"> </w:t>
      </w:r>
      <w:r w:rsidRPr="00967A60">
        <w:rPr>
          <w:rFonts w:ascii="Century Gothic" w:hAnsi="Century Gothic"/>
        </w:rPr>
        <w:t>P</w:t>
      </w:r>
      <w:r w:rsidRPr="00967A60">
        <w:rPr>
          <w:rFonts w:ascii="Century Gothic" w:hAnsi="Century Gothic"/>
          <w:smallCaps/>
        </w:rPr>
        <w:t>ú</w:t>
      </w:r>
      <w:r w:rsidRPr="00967A60">
        <w:rPr>
          <w:rFonts w:ascii="Century Gothic" w:hAnsi="Century Gothic"/>
        </w:rPr>
        <w:t>blica, se contabilizaron, en el Estado de Puebla, setenta y cinco mil cuatrocientas sesenta carpetas de investigación, por robo a negocio con y sin</w:t>
      </w:r>
      <w:r w:rsidRPr="00967A60">
        <w:rPr>
          <w:rFonts w:ascii="Century Gothic" w:hAnsi="Century Gothic"/>
          <w:spacing w:val="-7"/>
        </w:rPr>
        <w:t xml:space="preserve"> </w:t>
      </w:r>
      <w:r w:rsidRPr="00967A60">
        <w:rPr>
          <w:rFonts w:ascii="Century Gothic" w:hAnsi="Century Gothic"/>
        </w:rPr>
        <w:t>violencia.</w:t>
      </w:r>
    </w:p>
    <w:p w14:paraId="0C24915B" w14:textId="33F0BB53" w:rsidR="00967A60" w:rsidRDefault="00967A60" w:rsidP="00967A60">
      <w:pPr>
        <w:pStyle w:val="Textoindependiente"/>
        <w:spacing w:after="0" w:line="264" w:lineRule="auto"/>
        <w:ind w:right="980"/>
        <w:jc w:val="both"/>
        <w:rPr>
          <w:rFonts w:ascii="Century Gothic" w:hAnsi="Century Gothic"/>
          <w:sz w:val="22"/>
          <w:szCs w:val="22"/>
        </w:rPr>
      </w:pPr>
    </w:p>
    <w:p w14:paraId="354F40C9" w14:textId="77777777" w:rsidR="00967A60" w:rsidRPr="00967A60" w:rsidRDefault="00967A60" w:rsidP="00967A60">
      <w:pPr>
        <w:pStyle w:val="Textoindependiente"/>
        <w:spacing w:after="0" w:line="264" w:lineRule="auto"/>
        <w:ind w:right="980"/>
        <w:jc w:val="both"/>
        <w:rPr>
          <w:rFonts w:ascii="Century Gothic" w:hAnsi="Century Gothic"/>
          <w:sz w:val="22"/>
          <w:szCs w:val="22"/>
        </w:rPr>
      </w:pPr>
    </w:p>
    <w:p w14:paraId="71E904CE" w14:textId="77777777" w:rsidR="00967A60" w:rsidRPr="00967A60" w:rsidRDefault="00967A60" w:rsidP="00967A60">
      <w:pPr>
        <w:pStyle w:val="Prrafodelista"/>
        <w:widowControl w:val="0"/>
        <w:numPr>
          <w:ilvl w:val="0"/>
          <w:numId w:val="5"/>
        </w:numPr>
        <w:tabs>
          <w:tab w:val="left" w:pos="821"/>
        </w:tabs>
        <w:autoSpaceDE w:val="0"/>
        <w:autoSpaceDN w:val="0"/>
        <w:spacing w:after="0" w:line="264" w:lineRule="auto"/>
        <w:ind w:right="980"/>
        <w:contextualSpacing w:val="0"/>
        <w:jc w:val="both"/>
        <w:rPr>
          <w:rFonts w:ascii="Century Gothic" w:hAnsi="Century Gothic"/>
        </w:rPr>
      </w:pPr>
      <w:r w:rsidRPr="00967A60">
        <w:rPr>
          <w:rFonts w:ascii="Century Gothic" w:hAnsi="Century Gothic"/>
        </w:rPr>
        <w:t>La cifra anteriormente expuesta, es equivalente a un aumento de ocho por ciento, con respecto al mismo periodo del año dos mil dieciocho, cuando se abrieron sesenta y nueve mil ochocientas cincuenta y ocho carpetas de investigación, por robo a negocio, en sus modalidades con y sin</w:t>
      </w:r>
      <w:r w:rsidRPr="00967A60">
        <w:rPr>
          <w:rFonts w:ascii="Century Gothic" w:hAnsi="Century Gothic"/>
          <w:spacing w:val="-8"/>
        </w:rPr>
        <w:t xml:space="preserve"> </w:t>
      </w:r>
      <w:r w:rsidRPr="00967A60">
        <w:rPr>
          <w:rFonts w:ascii="Century Gothic" w:hAnsi="Century Gothic"/>
        </w:rPr>
        <w:t>violencia.</w:t>
      </w:r>
    </w:p>
    <w:p w14:paraId="136A4E3F" w14:textId="3C752C7F" w:rsidR="00967A60" w:rsidRDefault="00967A60" w:rsidP="00967A60">
      <w:pPr>
        <w:pStyle w:val="Textoindependiente"/>
        <w:spacing w:after="0" w:line="264" w:lineRule="auto"/>
        <w:ind w:right="980"/>
        <w:jc w:val="both"/>
        <w:rPr>
          <w:rFonts w:ascii="Century Gothic" w:hAnsi="Century Gothic"/>
          <w:sz w:val="22"/>
          <w:szCs w:val="22"/>
        </w:rPr>
      </w:pPr>
    </w:p>
    <w:p w14:paraId="7638D6EE" w14:textId="77777777" w:rsidR="00967A60" w:rsidRPr="00967A60" w:rsidRDefault="00967A60" w:rsidP="00967A60">
      <w:pPr>
        <w:pStyle w:val="Textoindependiente"/>
        <w:spacing w:after="0" w:line="264" w:lineRule="auto"/>
        <w:ind w:right="980"/>
        <w:jc w:val="both"/>
        <w:rPr>
          <w:rFonts w:ascii="Century Gothic" w:hAnsi="Century Gothic"/>
          <w:sz w:val="22"/>
          <w:szCs w:val="22"/>
        </w:rPr>
      </w:pPr>
    </w:p>
    <w:p w14:paraId="704880A7" w14:textId="77777777" w:rsidR="00967A60" w:rsidRPr="00967A60" w:rsidRDefault="00967A60" w:rsidP="00967A60">
      <w:pPr>
        <w:pStyle w:val="Prrafodelista"/>
        <w:widowControl w:val="0"/>
        <w:numPr>
          <w:ilvl w:val="0"/>
          <w:numId w:val="5"/>
        </w:numPr>
        <w:tabs>
          <w:tab w:val="left" w:pos="821"/>
        </w:tabs>
        <w:autoSpaceDE w:val="0"/>
        <w:autoSpaceDN w:val="0"/>
        <w:spacing w:after="0" w:line="264" w:lineRule="auto"/>
        <w:ind w:right="980"/>
        <w:contextualSpacing w:val="0"/>
        <w:jc w:val="both"/>
        <w:rPr>
          <w:rFonts w:ascii="Century Gothic" w:hAnsi="Century Gothic"/>
        </w:rPr>
      </w:pPr>
      <w:r w:rsidRPr="00967A60">
        <w:rPr>
          <w:rFonts w:ascii="Century Gothic" w:hAnsi="Century Gothic"/>
        </w:rPr>
        <w:t xml:space="preserve">En los doce meses del año dos mil quince </w:t>
      </w:r>
      <w:r w:rsidRPr="00967A60">
        <w:rPr>
          <w:rFonts w:ascii="Century Gothic" w:hAnsi="Century Gothic"/>
          <w:spacing w:val="3"/>
        </w:rPr>
        <w:t xml:space="preserve">se </w:t>
      </w:r>
      <w:r w:rsidRPr="00967A60">
        <w:rPr>
          <w:rFonts w:ascii="Century Gothic" w:hAnsi="Century Gothic"/>
        </w:rPr>
        <w:t>contabilizaron sesenta y seis</w:t>
      </w:r>
      <w:r w:rsidRPr="00967A60">
        <w:rPr>
          <w:rFonts w:ascii="Century Gothic" w:hAnsi="Century Gothic"/>
          <w:spacing w:val="-14"/>
        </w:rPr>
        <w:t xml:space="preserve"> </w:t>
      </w:r>
      <w:r w:rsidRPr="00967A60">
        <w:rPr>
          <w:rFonts w:ascii="Century Gothic" w:hAnsi="Century Gothic"/>
        </w:rPr>
        <w:t>mil</w:t>
      </w:r>
      <w:r w:rsidRPr="00967A60">
        <w:rPr>
          <w:rFonts w:ascii="Century Gothic" w:hAnsi="Century Gothic"/>
          <w:spacing w:val="-14"/>
        </w:rPr>
        <w:t xml:space="preserve"> </w:t>
      </w:r>
      <w:r w:rsidRPr="00967A60">
        <w:rPr>
          <w:rFonts w:ascii="Century Gothic" w:hAnsi="Century Gothic"/>
        </w:rPr>
        <w:t>setecientas</w:t>
      </w:r>
      <w:r w:rsidRPr="00967A60">
        <w:rPr>
          <w:rFonts w:ascii="Century Gothic" w:hAnsi="Century Gothic"/>
          <w:spacing w:val="-13"/>
        </w:rPr>
        <w:t xml:space="preserve"> </w:t>
      </w:r>
      <w:r w:rsidRPr="00967A60">
        <w:rPr>
          <w:rFonts w:ascii="Century Gothic" w:hAnsi="Century Gothic"/>
        </w:rPr>
        <w:t>treinta</w:t>
      </w:r>
      <w:r w:rsidRPr="00967A60">
        <w:rPr>
          <w:rFonts w:ascii="Century Gothic" w:hAnsi="Century Gothic"/>
          <w:spacing w:val="-11"/>
        </w:rPr>
        <w:t xml:space="preserve"> </w:t>
      </w:r>
      <w:r w:rsidRPr="00967A60">
        <w:rPr>
          <w:rFonts w:ascii="Century Gothic" w:hAnsi="Century Gothic"/>
        </w:rPr>
        <w:t>y</w:t>
      </w:r>
      <w:r w:rsidRPr="00967A60">
        <w:rPr>
          <w:rFonts w:ascii="Century Gothic" w:hAnsi="Century Gothic"/>
          <w:spacing w:val="-15"/>
        </w:rPr>
        <w:t xml:space="preserve"> </w:t>
      </w:r>
      <w:r w:rsidRPr="00967A60">
        <w:rPr>
          <w:rFonts w:ascii="Century Gothic" w:hAnsi="Century Gothic"/>
        </w:rPr>
        <w:t>nueve</w:t>
      </w:r>
      <w:r w:rsidRPr="00967A60">
        <w:rPr>
          <w:rFonts w:ascii="Century Gothic" w:hAnsi="Century Gothic"/>
          <w:spacing w:val="-15"/>
        </w:rPr>
        <w:t xml:space="preserve"> </w:t>
      </w:r>
      <w:r w:rsidRPr="00967A60">
        <w:rPr>
          <w:rFonts w:ascii="Century Gothic" w:hAnsi="Century Gothic"/>
        </w:rPr>
        <w:t>carpetas</w:t>
      </w:r>
      <w:r w:rsidRPr="00967A60">
        <w:rPr>
          <w:rFonts w:ascii="Century Gothic" w:hAnsi="Century Gothic"/>
          <w:spacing w:val="-19"/>
        </w:rPr>
        <w:t xml:space="preserve"> </w:t>
      </w:r>
      <w:r w:rsidRPr="00967A60">
        <w:rPr>
          <w:rFonts w:ascii="Century Gothic" w:hAnsi="Century Gothic"/>
        </w:rPr>
        <w:t>de</w:t>
      </w:r>
      <w:r w:rsidRPr="00967A60">
        <w:rPr>
          <w:rFonts w:ascii="Century Gothic" w:hAnsi="Century Gothic"/>
          <w:spacing w:val="-15"/>
        </w:rPr>
        <w:t xml:space="preserve"> </w:t>
      </w:r>
      <w:r w:rsidRPr="00967A60">
        <w:rPr>
          <w:rFonts w:ascii="Century Gothic" w:hAnsi="Century Gothic"/>
        </w:rPr>
        <w:t>investigación,</w:t>
      </w:r>
      <w:r w:rsidRPr="00967A60">
        <w:rPr>
          <w:rFonts w:ascii="Century Gothic" w:hAnsi="Century Gothic"/>
          <w:spacing w:val="-17"/>
        </w:rPr>
        <w:t xml:space="preserve"> </w:t>
      </w:r>
      <w:r w:rsidRPr="00967A60">
        <w:rPr>
          <w:rFonts w:ascii="Century Gothic" w:hAnsi="Century Gothic"/>
        </w:rPr>
        <w:t>por</w:t>
      </w:r>
      <w:r w:rsidRPr="00967A60">
        <w:rPr>
          <w:rFonts w:ascii="Century Gothic" w:hAnsi="Century Gothic"/>
          <w:spacing w:val="-17"/>
        </w:rPr>
        <w:t xml:space="preserve"> </w:t>
      </w:r>
      <w:r w:rsidRPr="00967A60">
        <w:rPr>
          <w:rFonts w:ascii="Century Gothic" w:hAnsi="Century Gothic"/>
        </w:rPr>
        <w:t>robo a</w:t>
      </w:r>
      <w:r w:rsidRPr="00967A60">
        <w:rPr>
          <w:rFonts w:ascii="Century Gothic" w:hAnsi="Century Gothic"/>
          <w:spacing w:val="-11"/>
        </w:rPr>
        <w:t xml:space="preserve"> </w:t>
      </w:r>
      <w:r w:rsidRPr="00967A60">
        <w:rPr>
          <w:rFonts w:ascii="Century Gothic" w:hAnsi="Century Gothic"/>
        </w:rPr>
        <w:t>negocios</w:t>
      </w:r>
      <w:r w:rsidRPr="00967A60">
        <w:rPr>
          <w:rFonts w:ascii="Century Gothic" w:hAnsi="Century Gothic"/>
          <w:spacing w:val="-10"/>
        </w:rPr>
        <w:t xml:space="preserve"> </w:t>
      </w:r>
      <w:r w:rsidRPr="00967A60">
        <w:rPr>
          <w:rFonts w:ascii="Century Gothic" w:hAnsi="Century Gothic"/>
        </w:rPr>
        <w:t>con</w:t>
      </w:r>
      <w:r w:rsidRPr="00967A60">
        <w:rPr>
          <w:rFonts w:ascii="Century Gothic" w:hAnsi="Century Gothic"/>
          <w:spacing w:val="-13"/>
        </w:rPr>
        <w:t xml:space="preserve"> </w:t>
      </w:r>
      <w:r w:rsidRPr="00967A60">
        <w:rPr>
          <w:rFonts w:ascii="Century Gothic" w:hAnsi="Century Gothic"/>
        </w:rPr>
        <w:t>y</w:t>
      </w:r>
      <w:r w:rsidRPr="00967A60">
        <w:rPr>
          <w:rFonts w:ascii="Century Gothic" w:hAnsi="Century Gothic"/>
          <w:spacing w:val="-6"/>
        </w:rPr>
        <w:t xml:space="preserve"> </w:t>
      </w:r>
      <w:r w:rsidRPr="00967A60">
        <w:rPr>
          <w:rFonts w:ascii="Century Gothic" w:hAnsi="Century Gothic"/>
        </w:rPr>
        <w:t>sin</w:t>
      </w:r>
      <w:r w:rsidRPr="00967A60">
        <w:rPr>
          <w:rFonts w:ascii="Century Gothic" w:hAnsi="Century Gothic"/>
          <w:spacing w:val="-13"/>
        </w:rPr>
        <w:t xml:space="preserve"> </w:t>
      </w:r>
      <w:r w:rsidRPr="00967A60">
        <w:rPr>
          <w:rFonts w:ascii="Century Gothic" w:hAnsi="Century Gothic"/>
        </w:rPr>
        <w:t>violencia,</w:t>
      </w:r>
      <w:r w:rsidRPr="00967A60">
        <w:rPr>
          <w:rFonts w:ascii="Century Gothic" w:hAnsi="Century Gothic"/>
          <w:spacing w:val="-13"/>
        </w:rPr>
        <w:t xml:space="preserve"> </w:t>
      </w:r>
      <w:r w:rsidRPr="00967A60">
        <w:rPr>
          <w:rFonts w:ascii="Century Gothic" w:hAnsi="Century Gothic"/>
        </w:rPr>
        <w:t>mientras</w:t>
      </w:r>
      <w:r w:rsidRPr="00967A60">
        <w:rPr>
          <w:rFonts w:ascii="Century Gothic" w:hAnsi="Century Gothic"/>
          <w:spacing w:val="-10"/>
        </w:rPr>
        <w:t xml:space="preserve"> </w:t>
      </w:r>
      <w:r w:rsidRPr="00967A60">
        <w:rPr>
          <w:rFonts w:ascii="Century Gothic" w:hAnsi="Century Gothic"/>
        </w:rPr>
        <w:t>que</w:t>
      </w:r>
      <w:r w:rsidRPr="00967A60">
        <w:rPr>
          <w:rFonts w:ascii="Century Gothic" w:hAnsi="Century Gothic"/>
          <w:spacing w:val="-8"/>
        </w:rPr>
        <w:t xml:space="preserve"> </w:t>
      </w:r>
      <w:r w:rsidRPr="00967A60">
        <w:rPr>
          <w:rFonts w:ascii="Century Gothic" w:hAnsi="Century Gothic"/>
        </w:rPr>
        <w:t>en</w:t>
      </w:r>
      <w:r w:rsidRPr="00967A60">
        <w:rPr>
          <w:rFonts w:ascii="Century Gothic" w:hAnsi="Century Gothic"/>
          <w:spacing w:val="-9"/>
        </w:rPr>
        <w:t xml:space="preserve"> </w:t>
      </w:r>
      <w:r w:rsidRPr="00967A60">
        <w:rPr>
          <w:rFonts w:ascii="Century Gothic" w:hAnsi="Century Gothic"/>
        </w:rPr>
        <w:t>el</w:t>
      </w:r>
      <w:r w:rsidRPr="00967A60">
        <w:rPr>
          <w:rFonts w:ascii="Century Gothic" w:hAnsi="Century Gothic"/>
          <w:spacing w:val="-10"/>
        </w:rPr>
        <w:t xml:space="preserve"> </w:t>
      </w:r>
      <w:r w:rsidRPr="00967A60">
        <w:rPr>
          <w:rFonts w:ascii="Century Gothic" w:hAnsi="Century Gothic"/>
        </w:rPr>
        <w:t>año</w:t>
      </w:r>
      <w:r w:rsidRPr="00967A60">
        <w:rPr>
          <w:rFonts w:ascii="Century Gothic" w:hAnsi="Century Gothic"/>
          <w:spacing w:val="-6"/>
        </w:rPr>
        <w:t xml:space="preserve"> </w:t>
      </w:r>
      <w:r w:rsidRPr="00967A60">
        <w:rPr>
          <w:rFonts w:ascii="Century Gothic" w:hAnsi="Century Gothic"/>
        </w:rPr>
        <w:t>dos</w:t>
      </w:r>
      <w:r w:rsidRPr="00967A60">
        <w:rPr>
          <w:rFonts w:ascii="Century Gothic" w:hAnsi="Century Gothic"/>
          <w:spacing w:val="-10"/>
        </w:rPr>
        <w:t xml:space="preserve"> </w:t>
      </w:r>
      <w:r w:rsidRPr="00967A60">
        <w:rPr>
          <w:rFonts w:ascii="Century Gothic" w:hAnsi="Century Gothic"/>
        </w:rPr>
        <w:t>mil</w:t>
      </w:r>
      <w:r w:rsidRPr="00967A60">
        <w:rPr>
          <w:rFonts w:ascii="Century Gothic" w:hAnsi="Century Gothic"/>
          <w:spacing w:val="-10"/>
        </w:rPr>
        <w:t xml:space="preserve"> </w:t>
      </w:r>
      <w:r w:rsidRPr="00967A60">
        <w:rPr>
          <w:rFonts w:ascii="Century Gothic" w:hAnsi="Century Gothic"/>
        </w:rPr>
        <w:t>dieciséis fueron</w:t>
      </w:r>
      <w:r w:rsidRPr="00967A60">
        <w:rPr>
          <w:rFonts w:ascii="Century Gothic" w:hAnsi="Century Gothic"/>
          <w:spacing w:val="-20"/>
        </w:rPr>
        <w:t xml:space="preserve"> </w:t>
      </w:r>
      <w:r w:rsidRPr="00967A60">
        <w:rPr>
          <w:rFonts w:ascii="Century Gothic" w:hAnsi="Century Gothic"/>
        </w:rPr>
        <w:t>setenta</w:t>
      </w:r>
      <w:r w:rsidRPr="00967A60">
        <w:rPr>
          <w:rFonts w:ascii="Century Gothic" w:hAnsi="Century Gothic"/>
          <w:spacing w:val="-18"/>
        </w:rPr>
        <w:t xml:space="preserve"> </w:t>
      </w:r>
      <w:r w:rsidRPr="00967A60">
        <w:rPr>
          <w:rFonts w:ascii="Century Gothic" w:hAnsi="Century Gothic"/>
        </w:rPr>
        <w:t>y</w:t>
      </w:r>
      <w:r w:rsidRPr="00967A60">
        <w:rPr>
          <w:rFonts w:ascii="Century Gothic" w:hAnsi="Century Gothic"/>
          <w:spacing w:val="-17"/>
        </w:rPr>
        <w:t xml:space="preserve"> </w:t>
      </w:r>
      <w:r w:rsidRPr="00967A60">
        <w:rPr>
          <w:rFonts w:ascii="Century Gothic" w:hAnsi="Century Gothic"/>
        </w:rPr>
        <w:t>ocho</w:t>
      </w:r>
      <w:r w:rsidRPr="00967A60">
        <w:rPr>
          <w:rFonts w:ascii="Century Gothic" w:hAnsi="Century Gothic"/>
          <w:spacing w:val="-21"/>
        </w:rPr>
        <w:t xml:space="preserve"> </w:t>
      </w:r>
      <w:r w:rsidRPr="00967A60">
        <w:rPr>
          <w:rFonts w:ascii="Century Gothic" w:hAnsi="Century Gothic"/>
        </w:rPr>
        <w:t>mil</w:t>
      </w:r>
      <w:r w:rsidRPr="00967A60">
        <w:rPr>
          <w:rFonts w:ascii="Century Gothic" w:hAnsi="Century Gothic"/>
          <w:spacing w:val="-16"/>
        </w:rPr>
        <w:t xml:space="preserve"> </w:t>
      </w:r>
      <w:r w:rsidRPr="00967A60">
        <w:rPr>
          <w:rFonts w:ascii="Century Gothic" w:hAnsi="Century Gothic"/>
        </w:rPr>
        <w:t>trescientos</w:t>
      </w:r>
      <w:r w:rsidRPr="00967A60">
        <w:rPr>
          <w:rFonts w:ascii="Century Gothic" w:hAnsi="Century Gothic"/>
          <w:spacing w:val="-17"/>
        </w:rPr>
        <w:t xml:space="preserve"> </w:t>
      </w:r>
      <w:r w:rsidRPr="00967A60">
        <w:rPr>
          <w:rFonts w:ascii="Century Gothic" w:hAnsi="Century Gothic"/>
        </w:rPr>
        <w:t>veintidós</w:t>
      </w:r>
      <w:r w:rsidRPr="00967A60">
        <w:rPr>
          <w:rFonts w:ascii="Century Gothic" w:hAnsi="Century Gothic"/>
          <w:spacing w:val="-12"/>
        </w:rPr>
        <w:t xml:space="preserve"> </w:t>
      </w:r>
      <w:r w:rsidRPr="00967A60">
        <w:rPr>
          <w:rFonts w:ascii="Century Gothic" w:hAnsi="Century Gothic"/>
        </w:rPr>
        <w:t>y</w:t>
      </w:r>
      <w:r w:rsidRPr="00967A60">
        <w:rPr>
          <w:rFonts w:ascii="Century Gothic" w:hAnsi="Century Gothic"/>
          <w:spacing w:val="-17"/>
        </w:rPr>
        <w:t xml:space="preserve"> </w:t>
      </w:r>
      <w:r w:rsidRPr="00967A60">
        <w:rPr>
          <w:rFonts w:ascii="Century Gothic" w:hAnsi="Century Gothic"/>
        </w:rPr>
        <w:t>en</w:t>
      </w:r>
      <w:r w:rsidRPr="00967A60">
        <w:rPr>
          <w:rFonts w:ascii="Century Gothic" w:hAnsi="Century Gothic"/>
          <w:spacing w:val="-20"/>
        </w:rPr>
        <w:t xml:space="preserve"> </w:t>
      </w:r>
      <w:r w:rsidRPr="00967A60">
        <w:rPr>
          <w:rFonts w:ascii="Century Gothic" w:hAnsi="Century Gothic"/>
        </w:rPr>
        <w:t>el</w:t>
      </w:r>
      <w:r w:rsidRPr="00967A60">
        <w:rPr>
          <w:rFonts w:ascii="Century Gothic" w:hAnsi="Century Gothic"/>
          <w:spacing w:val="-15"/>
        </w:rPr>
        <w:t xml:space="preserve"> </w:t>
      </w:r>
      <w:r w:rsidRPr="00967A60">
        <w:rPr>
          <w:rFonts w:ascii="Century Gothic" w:hAnsi="Century Gothic"/>
        </w:rPr>
        <w:t>dos</w:t>
      </w:r>
      <w:r w:rsidRPr="00967A60">
        <w:rPr>
          <w:rFonts w:ascii="Century Gothic" w:hAnsi="Century Gothic"/>
          <w:spacing w:val="-17"/>
        </w:rPr>
        <w:t xml:space="preserve"> </w:t>
      </w:r>
      <w:r w:rsidRPr="00967A60">
        <w:rPr>
          <w:rFonts w:ascii="Century Gothic" w:hAnsi="Century Gothic"/>
        </w:rPr>
        <w:t>mil</w:t>
      </w:r>
      <w:r w:rsidRPr="00967A60">
        <w:rPr>
          <w:rFonts w:ascii="Century Gothic" w:hAnsi="Century Gothic"/>
          <w:spacing w:val="-17"/>
        </w:rPr>
        <w:t xml:space="preserve"> </w:t>
      </w:r>
      <w:r w:rsidRPr="00967A60">
        <w:rPr>
          <w:rFonts w:ascii="Century Gothic" w:hAnsi="Century Gothic"/>
        </w:rPr>
        <w:t>diecisiete, ciento siete mil cuarenta y</w:t>
      </w:r>
      <w:r w:rsidRPr="00967A60">
        <w:rPr>
          <w:rFonts w:ascii="Century Gothic" w:hAnsi="Century Gothic"/>
          <w:spacing w:val="-10"/>
        </w:rPr>
        <w:t xml:space="preserve"> </w:t>
      </w:r>
      <w:r w:rsidRPr="00967A60">
        <w:rPr>
          <w:rFonts w:ascii="Century Gothic" w:hAnsi="Century Gothic"/>
        </w:rPr>
        <w:t>tres.</w:t>
      </w:r>
    </w:p>
    <w:p w14:paraId="287C8898" w14:textId="77777777" w:rsidR="00967A60" w:rsidRPr="00967A60" w:rsidRDefault="00967A60" w:rsidP="00967A60">
      <w:pPr>
        <w:pStyle w:val="Textoindependiente"/>
        <w:spacing w:after="0" w:line="264" w:lineRule="auto"/>
        <w:ind w:right="980"/>
        <w:jc w:val="both"/>
        <w:rPr>
          <w:rFonts w:ascii="Century Gothic" w:hAnsi="Century Gothic"/>
          <w:sz w:val="22"/>
          <w:szCs w:val="22"/>
        </w:rPr>
      </w:pPr>
    </w:p>
    <w:p w14:paraId="4C9107DC" w14:textId="77777777" w:rsidR="00967A60" w:rsidRPr="00967A60" w:rsidRDefault="00967A60" w:rsidP="00967A60">
      <w:pPr>
        <w:pStyle w:val="Prrafodelista"/>
        <w:widowControl w:val="0"/>
        <w:numPr>
          <w:ilvl w:val="0"/>
          <w:numId w:val="5"/>
        </w:numPr>
        <w:tabs>
          <w:tab w:val="left" w:pos="821"/>
        </w:tabs>
        <w:autoSpaceDE w:val="0"/>
        <w:autoSpaceDN w:val="0"/>
        <w:spacing w:after="0" w:line="264" w:lineRule="auto"/>
        <w:ind w:right="980"/>
        <w:contextualSpacing w:val="0"/>
        <w:jc w:val="both"/>
        <w:rPr>
          <w:rFonts w:ascii="Century Gothic" w:hAnsi="Century Gothic"/>
        </w:rPr>
      </w:pPr>
      <w:r w:rsidRPr="00967A60">
        <w:rPr>
          <w:rFonts w:ascii="Century Gothic" w:hAnsi="Century Gothic"/>
        </w:rPr>
        <w:t>Al final del año dos mil seis, se contabilizaron un total de cincuenta y dos mil ochocientas treinta y nueve averiguaciones por robo a negocios con y sin violencia;</w:t>
      </w:r>
      <w:r w:rsidRPr="00967A60">
        <w:rPr>
          <w:rFonts w:ascii="Century Gothic" w:hAnsi="Century Gothic"/>
          <w:spacing w:val="-7"/>
        </w:rPr>
        <w:t xml:space="preserve"> </w:t>
      </w:r>
      <w:r w:rsidRPr="00967A60">
        <w:rPr>
          <w:rFonts w:ascii="Century Gothic" w:hAnsi="Century Gothic"/>
        </w:rPr>
        <w:t>y</w:t>
      </w:r>
    </w:p>
    <w:p w14:paraId="72E75830" w14:textId="7D9A5DA5" w:rsidR="00967A60" w:rsidRDefault="00967A60" w:rsidP="00967A60">
      <w:pPr>
        <w:pStyle w:val="Prrafodelista"/>
        <w:spacing w:after="0" w:line="264" w:lineRule="auto"/>
        <w:jc w:val="both"/>
        <w:rPr>
          <w:rFonts w:ascii="Century Gothic" w:hAnsi="Century Gothic"/>
        </w:rPr>
      </w:pPr>
    </w:p>
    <w:p w14:paraId="26078671" w14:textId="77777777" w:rsidR="00967A60" w:rsidRPr="00967A60" w:rsidRDefault="00967A60" w:rsidP="00967A60">
      <w:pPr>
        <w:pStyle w:val="Prrafodelista"/>
        <w:spacing w:after="0" w:line="264" w:lineRule="auto"/>
        <w:jc w:val="both"/>
        <w:rPr>
          <w:rFonts w:ascii="Century Gothic" w:hAnsi="Century Gothic"/>
        </w:rPr>
      </w:pPr>
    </w:p>
    <w:p w14:paraId="302F1E67" w14:textId="77777777" w:rsidR="00967A60" w:rsidRPr="00967A60" w:rsidRDefault="00967A60" w:rsidP="00967A60">
      <w:pPr>
        <w:pStyle w:val="Prrafodelista"/>
        <w:widowControl w:val="0"/>
        <w:numPr>
          <w:ilvl w:val="0"/>
          <w:numId w:val="5"/>
        </w:numPr>
        <w:tabs>
          <w:tab w:val="left" w:pos="821"/>
        </w:tabs>
        <w:autoSpaceDE w:val="0"/>
        <w:autoSpaceDN w:val="0"/>
        <w:spacing w:after="0" w:line="264" w:lineRule="auto"/>
        <w:ind w:right="980"/>
        <w:contextualSpacing w:val="0"/>
        <w:jc w:val="both"/>
        <w:rPr>
          <w:rFonts w:ascii="Century Gothic" w:hAnsi="Century Gothic"/>
        </w:rPr>
      </w:pPr>
      <w:r w:rsidRPr="00967A60">
        <w:rPr>
          <w:rFonts w:ascii="Century Gothic" w:hAnsi="Century Gothic"/>
        </w:rPr>
        <w:t>En el año dos mil once, la cifra por el mismo delito, ascendió a ochenta mil ciento cuarenta y siete, equivalente a un incremento de cincuenta y uno punto sesenta y ocho por ciento.</w:t>
      </w:r>
    </w:p>
    <w:p w14:paraId="1AAE1DBA" w14:textId="09BD6E80" w:rsidR="00967A60" w:rsidRDefault="00967A60" w:rsidP="00967A60">
      <w:pPr>
        <w:pStyle w:val="Textoindependiente"/>
        <w:spacing w:after="0" w:line="264" w:lineRule="auto"/>
        <w:jc w:val="both"/>
        <w:rPr>
          <w:rFonts w:ascii="Century Gothic" w:hAnsi="Century Gothic"/>
          <w:sz w:val="22"/>
          <w:szCs w:val="22"/>
        </w:rPr>
      </w:pPr>
    </w:p>
    <w:p w14:paraId="4344E8FC" w14:textId="77777777" w:rsidR="00967A60" w:rsidRPr="00967A60" w:rsidRDefault="00967A60" w:rsidP="00967A60">
      <w:pPr>
        <w:pStyle w:val="Textoindependiente"/>
        <w:spacing w:after="0" w:line="264" w:lineRule="auto"/>
        <w:jc w:val="both"/>
        <w:rPr>
          <w:rFonts w:ascii="Century Gothic" w:hAnsi="Century Gothic"/>
          <w:sz w:val="22"/>
          <w:szCs w:val="22"/>
        </w:rPr>
      </w:pPr>
    </w:p>
    <w:p w14:paraId="24B726EA" w14:textId="77777777" w:rsidR="00967A60" w:rsidRPr="00967A60" w:rsidRDefault="00967A60" w:rsidP="00967A60">
      <w:pPr>
        <w:spacing w:after="0" w:line="264" w:lineRule="auto"/>
        <w:jc w:val="both"/>
        <w:rPr>
          <w:rFonts w:ascii="Century Gothic" w:hAnsi="Century Gothic" w:cs="Arial"/>
          <w:bCs/>
          <w:shd w:val="clear" w:color="auto" w:fill="FFFFFF"/>
        </w:rPr>
      </w:pPr>
      <w:r w:rsidRPr="00967A60">
        <w:rPr>
          <w:rFonts w:ascii="Century Gothic" w:hAnsi="Century Gothic" w:cs="Arial"/>
          <w:bCs/>
          <w:shd w:val="clear" w:color="auto" w:fill="FFFFFF"/>
        </w:rPr>
        <w:t>Que de acuerdo a los datos reportados por la Fiscalía General del Estado, referente a los presuntos delitos registrados en las carpetas de investigación iniciadas, mismo que se pueden consultar en el informe de Incidencia Delictiva 2020 del fuero común correspondiente a los meses de enero y febrero de 2020, en el Estado se cometieron 248 robos a casa habitación y 573 robos a negocio:</w:t>
      </w:r>
    </w:p>
    <w:p w14:paraId="215C9748" w14:textId="77777777" w:rsidR="00967A60" w:rsidRPr="00967A60" w:rsidRDefault="00967A60" w:rsidP="00967A60">
      <w:pPr>
        <w:spacing w:after="0" w:line="264" w:lineRule="auto"/>
        <w:jc w:val="both"/>
        <w:rPr>
          <w:rFonts w:ascii="Century Gothic" w:hAnsi="Century Gothic" w:cs="Arial"/>
          <w:b/>
          <w:shd w:val="clear" w:color="auto" w:fill="FFFFFF"/>
        </w:rPr>
      </w:pPr>
    </w:p>
    <w:p w14:paraId="78246870" w14:textId="77777777" w:rsidR="00967A60" w:rsidRPr="00967A60" w:rsidRDefault="00967A60" w:rsidP="00967A60">
      <w:pPr>
        <w:spacing w:after="0" w:line="264" w:lineRule="auto"/>
        <w:jc w:val="both"/>
        <w:rPr>
          <w:rFonts w:ascii="Century Gothic" w:hAnsi="Century Gothic" w:cs="Arial"/>
          <w:b/>
          <w:shd w:val="clear" w:color="auto" w:fill="FFFFFF"/>
        </w:rPr>
      </w:pPr>
    </w:p>
    <w:p w14:paraId="27C7953D"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 xml:space="preserve">ROBO A CASA HABITACIÓN </w:t>
      </w:r>
    </w:p>
    <w:p w14:paraId="2EB50513" w14:textId="77777777" w:rsidR="00967A60" w:rsidRPr="00967A60" w:rsidRDefault="00967A60" w:rsidP="00967A60">
      <w:pPr>
        <w:spacing w:after="0" w:line="264" w:lineRule="auto"/>
        <w:jc w:val="both"/>
        <w:rPr>
          <w:rFonts w:ascii="Century Gothic" w:hAnsi="Century Gothic" w:cs="Arial"/>
          <w:b/>
          <w:shd w:val="clear" w:color="auto" w:fill="FFFFFF"/>
        </w:rPr>
      </w:pPr>
    </w:p>
    <w:p w14:paraId="7190816A" w14:textId="77777777" w:rsidR="00967A60" w:rsidRPr="00967A60" w:rsidRDefault="00967A60" w:rsidP="00967A60">
      <w:pPr>
        <w:spacing w:after="0" w:line="264" w:lineRule="auto"/>
        <w:jc w:val="both"/>
        <w:rPr>
          <w:rFonts w:ascii="Century Gothic" w:hAnsi="Century Gothic" w:cs="Arial"/>
          <w:b/>
          <w:shd w:val="clear" w:color="auto" w:fill="FFFFFF"/>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05"/>
      </w:tblGrid>
      <w:tr w:rsidR="00967A60" w:rsidRPr="00967A60" w14:paraId="57CA7084" w14:textId="77777777" w:rsidTr="00E5475E">
        <w:tc>
          <w:tcPr>
            <w:tcW w:w="9009" w:type="dxa"/>
            <w:gridSpan w:val="2"/>
            <w:shd w:val="clear" w:color="auto" w:fill="BFBFBF" w:themeFill="background1" w:themeFillShade="BF"/>
          </w:tcPr>
          <w:p w14:paraId="4FC1C5B4"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BFBFBF" w:themeFill="background1" w:themeFillShade="BF"/>
              </w:rPr>
              <w:t>ENERO</w:t>
            </w:r>
            <w:r w:rsidRPr="00967A60">
              <w:rPr>
                <w:rFonts w:ascii="Century Gothic" w:hAnsi="Century Gothic" w:cs="Arial"/>
                <w:b/>
                <w:shd w:val="clear" w:color="auto" w:fill="FFFFFF"/>
              </w:rPr>
              <w:t xml:space="preserve"> </w:t>
            </w:r>
          </w:p>
        </w:tc>
      </w:tr>
      <w:tr w:rsidR="00967A60" w:rsidRPr="00967A60" w14:paraId="28F3AA02" w14:textId="77777777" w:rsidTr="00E5475E">
        <w:tc>
          <w:tcPr>
            <w:tcW w:w="4504" w:type="dxa"/>
          </w:tcPr>
          <w:p w14:paraId="0C4B67E6"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Con Violencia</w:t>
            </w:r>
          </w:p>
        </w:tc>
        <w:tc>
          <w:tcPr>
            <w:tcW w:w="4505" w:type="dxa"/>
          </w:tcPr>
          <w:p w14:paraId="43DDA444"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 xml:space="preserve"> 31</w:t>
            </w:r>
          </w:p>
        </w:tc>
      </w:tr>
      <w:tr w:rsidR="00967A60" w:rsidRPr="00967A60" w14:paraId="1FF8DB57" w14:textId="77777777" w:rsidTr="00E5475E">
        <w:tc>
          <w:tcPr>
            <w:tcW w:w="4504" w:type="dxa"/>
          </w:tcPr>
          <w:p w14:paraId="26CDD862"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Sin violencia</w:t>
            </w:r>
          </w:p>
        </w:tc>
        <w:tc>
          <w:tcPr>
            <w:tcW w:w="4505" w:type="dxa"/>
          </w:tcPr>
          <w:p w14:paraId="41F2F048"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147</w:t>
            </w:r>
          </w:p>
        </w:tc>
      </w:tr>
      <w:tr w:rsidR="00967A60" w:rsidRPr="00967A60" w14:paraId="4E0C4B74" w14:textId="77777777" w:rsidTr="00E5475E">
        <w:tc>
          <w:tcPr>
            <w:tcW w:w="4504" w:type="dxa"/>
          </w:tcPr>
          <w:p w14:paraId="290362A3"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 xml:space="preserve">Total </w:t>
            </w:r>
          </w:p>
        </w:tc>
        <w:tc>
          <w:tcPr>
            <w:tcW w:w="4505" w:type="dxa"/>
          </w:tcPr>
          <w:p w14:paraId="01EBCC61"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178</w:t>
            </w:r>
          </w:p>
        </w:tc>
      </w:tr>
    </w:tbl>
    <w:p w14:paraId="48B76D0C" w14:textId="77777777" w:rsidR="00967A60" w:rsidRPr="00967A60" w:rsidRDefault="00967A60" w:rsidP="00967A60">
      <w:pPr>
        <w:spacing w:after="0" w:line="264" w:lineRule="auto"/>
        <w:jc w:val="both"/>
        <w:rPr>
          <w:rFonts w:ascii="Century Gothic" w:hAnsi="Century Gothic" w:cs="Arial"/>
          <w:b/>
          <w:shd w:val="clear" w:color="auto" w:fill="FFFFFF"/>
        </w:rPr>
      </w:pPr>
    </w:p>
    <w:p w14:paraId="3FDF2FEA" w14:textId="77777777" w:rsidR="00967A60" w:rsidRPr="00967A60" w:rsidRDefault="00967A60" w:rsidP="00967A60">
      <w:pPr>
        <w:spacing w:after="0" w:line="264" w:lineRule="auto"/>
        <w:jc w:val="both"/>
        <w:rPr>
          <w:rFonts w:ascii="Century Gothic" w:hAnsi="Century Gothic" w:cs="Arial"/>
          <w:b/>
          <w:shd w:val="clear" w:color="auto" w:fill="FFFFFF"/>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05"/>
      </w:tblGrid>
      <w:tr w:rsidR="00967A60" w:rsidRPr="00967A60" w14:paraId="13B67139" w14:textId="77777777" w:rsidTr="00E5475E">
        <w:tc>
          <w:tcPr>
            <w:tcW w:w="9009" w:type="dxa"/>
            <w:gridSpan w:val="2"/>
            <w:shd w:val="clear" w:color="auto" w:fill="BFBFBF" w:themeFill="background1" w:themeFillShade="BF"/>
          </w:tcPr>
          <w:p w14:paraId="703DF394"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BFBFBF" w:themeFill="background1" w:themeFillShade="BF"/>
              </w:rPr>
              <w:t>FEBRERO</w:t>
            </w:r>
            <w:r w:rsidRPr="00967A60">
              <w:rPr>
                <w:rFonts w:ascii="Century Gothic" w:hAnsi="Century Gothic" w:cs="Arial"/>
                <w:b/>
                <w:shd w:val="clear" w:color="auto" w:fill="FFFFFF"/>
              </w:rPr>
              <w:t xml:space="preserve"> </w:t>
            </w:r>
          </w:p>
        </w:tc>
      </w:tr>
      <w:tr w:rsidR="00967A60" w:rsidRPr="00967A60" w14:paraId="15E60433" w14:textId="77777777" w:rsidTr="00E5475E">
        <w:tc>
          <w:tcPr>
            <w:tcW w:w="4504" w:type="dxa"/>
          </w:tcPr>
          <w:p w14:paraId="5922664E"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Con Violencia</w:t>
            </w:r>
          </w:p>
        </w:tc>
        <w:tc>
          <w:tcPr>
            <w:tcW w:w="4505" w:type="dxa"/>
          </w:tcPr>
          <w:p w14:paraId="17BBACEF"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 xml:space="preserve"> 31</w:t>
            </w:r>
          </w:p>
        </w:tc>
      </w:tr>
      <w:tr w:rsidR="00967A60" w:rsidRPr="00967A60" w14:paraId="7ADEAFA5" w14:textId="77777777" w:rsidTr="00E5475E">
        <w:tc>
          <w:tcPr>
            <w:tcW w:w="4504" w:type="dxa"/>
          </w:tcPr>
          <w:p w14:paraId="343BD4EC"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Sin violencia</w:t>
            </w:r>
          </w:p>
        </w:tc>
        <w:tc>
          <w:tcPr>
            <w:tcW w:w="4505" w:type="dxa"/>
          </w:tcPr>
          <w:p w14:paraId="766424A4"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139</w:t>
            </w:r>
          </w:p>
        </w:tc>
      </w:tr>
      <w:tr w:rsidR="00967A60" w:rsidRPr="00967A60" w14:paraId="33C287AB" w14:textId="77777777" w:rsidTr="00E5475E">
        <w:tc>
          <w:tcPr>
            <w:tcW w:w="4504" w:type="dxa"/>
          </w:tcPr>
          <w:p w14:paraId="4C0547C0"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 xml:space="preserve">Total </w:t>
            </w:r>
          </w:p>
        </w:tc>
        <w:tc>
          <w:tcPr>
            <w:tcW w:w="4505" w:type="dxa"/>
          </w:tcPr>
          <w:p w14:paraId="019E5F81"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160</w:t>
            </w:r>
          </w:p>
        </w:tc>
      </w:tr>
    </w:tbl>
    <w:p w14:paraId="48DB809D" w14:textId="77777777" w:rsidR="00967A60" w:rsidRPr="00967A60" w:rsidRDefault="00967A60" w:rsidP="00967A60">
      <w:pPr>
        <w:spacing w:after="0" w:line="264" w:lineRule="auto"/>
        <w:jc w:val="both"/>
        <w:rPr>
          <w:rFonts w:ascii="Century Gothic" w:hAnsi="Century Gothic" w:cs="Arial"/>
          <w:b/>
          <w:shd w:val="clear" w:color="auto" w:fill="FFFFFF"/>
        </w:rPr>
      </w:pPr>
    </w:p>
    <w:p w14:paraId="27E1F60B"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 xml:space="preserve">ROBO A NEGOCIO </w:t>
      </w:r>
    </w:p>
    <w:p w14:paraId="22A8CE7A" w14:textId="77777777" w:rsidR="00967A60" w:rsidRPr="00967A60" w:rsidRDefault="00967A60" w:rsidP="00967A60">
      <w:pPr>
        <w:spacing w:after="0" w:line="264" w:lineRule="auto"/>
        <w:jc w:val="both"/>
        <w:rPr>
          <w:rFonts w:ascii="Century Gothic" w:hAnsi="Century Gothic" w:cs="Arial"/>
          <w:b/>
          <w:shd w:val="clear" w:color="auto" w:fill="FFFFFF"/>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05"/>
      </w:tblGrid>
      <w:tr w:rsidR="00967A60" w:rsidRPr="00967A60" w14:paraId="1A78EC50" w14:textId="77777777" w:rsidTr="00E5475E">
        <w:tc>
          <w:tcPr>
            <w:tcW w:w="9009" w:type="dxa"/>
            <w:gridSpan w:val="2"/>
            <w:shd w:val="clear" w:color="auto" w:fill="BFBFBF" w:themeFill="background1" w:themeFillShade="BF"/>
          </w:tcPr>
          <w:p w14:paraId="4105E6ED"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BFBFBF" w:themeFill="background1" w:themeFillShade="BF"/>
              </w:rPr>
              <w:t>ENERO</w:t>
            </w:r>
            <w:r w:rsidRPr="00967A60">
              <w:rPr>
                <w:rFonts w:ascii="Century Gothic" w:hAnsi="Century Gothic" w:cs="Arial"/>
                <w:b/>
                <w:shd w:val="clear" w:color="auto" w:fill="FFFFFF"/>
              </w:rPr>
              <w:t xml:space="preserve"> </w:t>
            </w:r>
          </w:p>
        </w:tc>
      </w:tr>
      <w:tr w:rsidR="00967A60" w:rsidRPr="00967A60" w14:paraId="1A2AE84E" w14:textId="77777777" w:rsidTr="00E5475E">
        <w:tc>
          <w:tcPr>
            <w:tcW w:w="4504" w:type="dxa"/>
          </w:tcPr>
          <w:p w14:paraId="2C0E8737"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Con Violencia</w:t>
            </w:r>
          </w:p>
        </w:tc>
        <w:tc>
          <w:tcPr>
            <w:tcW w:w="4505" w:type="dxa"/>
          </w:tcPr>
          <w:p w14:paraId="44660DC4"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297</w:t>
            </w:r>
          </w:p>
        </w:tc>
      </w:tr>
      <w:tr w:rsidR="00967A60" w:rsidRPr="00967A60" w14:paraId="3C6CD388" w14:textId="77777777" w:rsidTr="00E5475E">
        <w:tc>
          <w:tcPr>
            <w:tcW w:w="4504" w:type="dxa"/>
          </w:tcPr>
          <w:p w14:paraId="7B1EB27A"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Sin violencia</w:t>
            </w:r>
          </w:p>
        </w:tc>
        <w:tc>
          <w:tcPr>
            <w:tcW w:w="4505" w:type="dxa"/>
          </w:tcPr>
          <w:p w14:paraId="63B1F0B9"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149</w:t>
            </w:r>
          </w:p>
        </w:tc>
      </w:tr>
      <w:tr w:rsidR="00967A60" w:rsidRPr="00967A60" w14:paraId="25275772" w14:textId="77777777" w:rsidTr="00E5475E">
        <w:tc>
          <w:tcPr>
            <w:tcW w:w="4504" w:type="dxa"/>
          </w:tcPr>
          <w:p w14:paraId="35FBD895"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 xml:space="preserve">Total </w:t>
            </w:r>
          </w:p>
        </w:tc>
        <w:tc>
          <w:tcPr>
            <w:tcW w:w="4505" w:type="dxa"/>
          </w:tcPr>
          <w:p w14:paraId="19B08D3F"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297</w:t>
            </w:r>
          </w:p>
        </w:tc>
      </w:tr>
    </w:tbl>
    <w:p w14:paraId="715274AC" w14:textId="77777777" w:rsidR="00967A60" w:rsidRPr="00967A60" w:rsidRDefault="00967A60" w:rsidP="00967A60">
      <w:pPr>
        <w:spacing w:after="0" w:line="264" w:lineRule="auto"/>
        <w:jc w:val="both"/>
        <w:rPr>
          <w:rFonts w:ascii="Century Gothic" w:hAnsi="Century Gothic" w:cs="Arial"/>
          <w:b/>
          <w:shd w:val="clear" w:color="auto" w:fill="FFFFFF"/>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05"/>
      </w:tblGrid>
      <w:tr w:rsidR="00967A60" w:rsidRPr="00967A60" w14:paraId="1BFCF68D" w14:textId="77777777" w:rsidTr="00E5475E">
        <w:tc>
          <w:tcPr>
            <w:tcW w:w="9009" w:type="dxa"/>
            <w:gridSpan w:val="2"/>
            <w:shd w:val="clear" w:color="auto" w:fill="BFBFBF" w:themeFill="background1" w:themeFillShade="BF"/>
          </w:tcPr>
          <w:p w14:paraId="0352D689"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BFBFBF" w:themeFill="background1" w:themeFillShade="BF"/>
              </w:rPr>
              <w:t>FEBRERO</w:t>
            </w:r>
            <w:r w:rsidRPr="00967A60">
              <w:rPr>
                <w:rFonts w:ascii="Century Gothic" w:hAnsi="Century Gothic" w:cs="Arial"/>
                <w:b/>
                <w:shd w:val="clear" w:color="auto" w:fill="FFFFFF"/>
              </w:rPr>
              <w:t xml:space="preserve"> </w:t>
            </w:r>
          </w:p>
        </w:tc>
      </w:tr>
      <w:tr w:rsidR="00967A60" w:rsidRPr="00967A60" w14:paraId="747B82D3" w14:textId="77777777" w:rsidTr="00E5475E">
        <w:tc>
          <w:tcPr>
            <w:tcW w:w="4504" w:type="dxa"/>
          </w:tcPr>
          <w:p w14:paraId="528B3C37"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Con Violencia</w:t>
            </w:r>
          </w:p>
        </w:tc>
        <w:tc>
          <w:tcPr>
            <w:tcW w:w="4505" w:type="dxa"/>
          </w:tcPr>
          <w:p w14:paraId="4291F547"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148</w:t>
            </w:r>
          </w:p>
        </w:tc>
      </w:tr>
      <w:tr w:rsidR="00967A60" w:rsidRPr="00967A60" w14:paraId="47C28FDC" w14:textId="77777777" w:rsidTr="00E5475E">
        <w:tc>
          <w:tcPr>
            <w:tcW w:w="4504" w:type="dxa"/>
          </w:tcPr>
          <w:p w14:paraId="4156D748"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Sin violencia</w:t>
            </w:r>
          </w:p>
        </w:tc>
        <w:tc>
          <w:tcPr>
            <w:tcW w:w="4505" w:type="dxa"/>
          </w:tcPr>
          <w:p w14:paraId="3B8DBE19"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128</w:t>
            </w:r>
          </w:p>
        </w:tc>
      </w:tr>
      <w:tr w:rsidR="00967A60" w:rsidRPr="00967A60" w14:paraId="3EBBBD74" w14:textId="77777777" w:rsidTr="00E5475E">
        <w:tc>
          <w:tcPr>
            <w:tcW w:w="4504" w:type="dxa"/>
          </w:tcPr>
          <w:p w14:paraId="0E15CF67"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 xml:space="preserve">Total </w:t>
            </w:r>
          </w:p>
        </w:tc>
        <w:tc>
          <w:tcPr>
            <w:tcW w:w="4505" w:type="dxa"/>
          </w:tcPr>
          <w:p w14:paraId="75C26C25" w14:textId="77777777" w:rsidR="00967A60" w:rsidRPr="00967A60" w:rsidRDefault="00967A60" w:rsidP="00967A60">
            <w:pPr>
              <w:spacing w:after="0" w:line="264" w:lineRule="auto"/>
              <w:jc w:val="both"/>
              <w:rPr>
                <w:rFonts w:ascii="Century Gothic" w:hAnsi="Century Gothic" w:cs="Arial"/>
                <w:b/>
                <w:shd w:val="clear" w:color="auto" w:fill="FFFFFF"/>
              </w:rPr>
            </w:pPr>
            <w:r w:rsidRPr="00967A60">
              <w:rPr>
                <w:rFonts w:ascii="Century Gothic" w:hAnsi="Century Gothic" w:cs="Arial"/>
                <w:b/>
                <w:shd w:val="clear" w:color="auto" w:fill="FFFFFF"/>
              </w:rPr>
              <w:t>276</w:t>
            </w:r>
          </w:p>
        </w:tc>
      </w:tr>
    </w:tbl>
    <w:p w14:paraId="435FE847" w14:textId="45AAE623" w:rsidR="00967A60" w:rsidRDefault="00967A60" w:rsidP="00967A60">
      <w:pPr>
        <w:autoSpaceDE w:val="0"/>
        <w:autoSpaceDN w:val="0"/>
        <w:adjustRightInd w:val="0"/>
        <w:spacing w:after="0" w:line="264" w:lineRule="auto"/>
        <w:jc w:val="both"/>
        <w:rPr>
          <w:rFonts w:ascii="Century Gothic" w:hAnsi="Century Gothic" w:cs="Tahoma"/>
        </w:rPr>
      </w:pPr>
    </w:p>
    <w:p w14:paraId="484B9758" w14:textId="77777777" w:rsidR="00967A60" w:rsidRPr="00967A60" w:rsidRDefault="00967A60" w:rsidP="00967A60">
      <w:pPr>
        <w:autoSpaceDE w:val="0"/>
        <w:autoSpaceDN w:val="0"/>
        <w:adjustRightInd w:val="0"/>
        <w:spacing w:after="0" w:line="264" w:lineRule="auto"/>
        <w:jc w:val="both"/>
        <w:rPr>
          <w:rFonts w:ascii="Century Gothic" w:hAnsi="Century Gothic" w:cs="Tahoma"/>
        </w:rPr>
      </w:pPr>
    </w:p>
    <w:p w14:paraId="51C04E87" w14:textId="4D5BF250" w:rsidR="00967A60" w:rsidRDefault="00967A60" w:rsidP="00967A60">
      <w:pPr>
        <w:pStyle w:val="Prrafodelista"/>
        <w:spacing w:after="0" w:line="264" w:lineRule="auto"/>
        <w:ind w:left="0"/>
        <w:jc w:val="both"/>
        <w:rPr>
          <w:rFonts w:ascii="Century Gothic" w:hAnsi="Century Gothic" w:cs="Arial"/>
          <w:shd w:val="clear" w:color="auto" w:fill="FFFFFF"/>
        </w:rPr>
      </w:pPr>
      <w:r w:rsidRPr="00967A60">
        <w:rPr>
          <w:rFonts w:ascii="Century Gothic" w:hAnsi="Century Gothic" w:cs="Arial"/>
          <w:shd w:val="clear" w:color="auto" w:fill="FFFFFF"/>
        </w:rPr>
        <w:t>Tal y como se ha podido observar el fenómeno del delito de robo representa uno de los lastres más lesivos para la sociedad poblana. En esta comisión estamos de acuerdo en la orientación del Punto de Acuerdo en cuestión, relativa al Municipio de Teziutlán, toda vez de que como lo hace ver la Legisladora en su propuesta, es grave su incremento; no obstante, lo anterior y tomando en consideración todas las estadísticas proporcionadas creemos benéfico para la Entidad poblana en su conjunto extender el propósito del exhorto en análisis y extenderlo a la totalidad del Estado</w:t>
      </w:r>
      <w:r w:rsidR="00A60C36">
        <w:rPr>
          <w:rFonts w:ascii="Century Gothic" w:hAnsi="Century Gothic" w:cs="Arial"/>
          <w:shd w:val="clear" w:color="auto" w:fill="FFFFFF"/>
        </w:rPr>
        <w:t>.</w:t>
      </w:r>
    </w:p>
    <w:p w14:paraId="5B6BD0B6" w14:textId="5232B44D" w:rsidR="00A60C36" w:rsidRDefault="00A60C36" w:rsidP="00967A60">
      <w:pPr>
        <w:pStyle w:val="Prrafodelista"/>
        <w:spacing w:after="0" w:line="264" w:lineRule="auto"/>
        <w:ind w:left="0"/>
        <w:jc w:val="both"/>
        <w:rPr>
          <w:rFonts w:ascii="Century Gothic" w:hAnsi="Century Gothic" w:cs="Arial"/>
          <w:shd w:val="clear" w:color="auto" w:fill="FFFFFF"/>
        </w:rPr>
      </w:pPr>
    </w:p>
    <w:p w14:paraId="7E3BD42C" w14:textId="584792E5" w:rsidR="00A60C36" w:rsidRDefault="00A60C36" w:rsidP="00967A60">
      <w:pPr>
        <w:pStyle w:val="Prrafodelista"/>
        <w:spacing w:after="0" w:line="264" w:lineRule="auto"/>
        <w:ind w:left="0"/>
        <w:jc w:val="both"/>
        <w:rPr>
          <w:rFonts w:ascii="Century Gothic" w:hAnsi="Century Gothic" w:cs="Arial"/>
          <w:shd w:val="clear" w:color="auto" w:fill="FFFFFF"/>
        </w:rPr>
      </w:pPr>
    </w:p>
    <w:p w14:paraId="4CDB3F38" w14:textId="77777777" w:rsidR="00A60C36" w:rsidRPr="00967A60" w:rsidRDefault="00A60C36" w:rsidP="00967A60">
      <w:pPr>
        <w:pStyle w:val="Prrafodelista"/>
        <w:spacing w:after="0" w:line="264" w:lineRule="auto"/>
        <w:ind w:left="0"/>
        <w:jc w:val="both"/>
        <w:rPr>
          <w:rFonts w:ascii="Century Gothic" w:hAnsi="Century Gothic" w:cs="Tahoma"/>
        </w:rPr>
      </w:pPr>
    </w:p>
    <w:p w14:paraId="74B8473E" w14:textId="4A24683E" w:rsidR="00294BE8" w:rsidRDefault="00F35702" w:rsidP="0080355A">
      <w:pPr>
        <w:spacing w:after="0" w:line="264" w:lineRule="auto"/>
        <w:jc w:val="both"/>
        <w:rPr>
          <w:rFonts w:ascii="Century Gothic" w:hAnsi="Century Gothic" w:cs="Tahoma"/>
        </w:rPr>
      </w:pPr>
      <w:r w:rsidRPr="00F940B7">
        <w:rPr>
          <w:rFonts w:ascii="Century Gothic" w:hAnsi="Century Gothic" w:cs="Tahoma"/>
        </w:rPr>
        <w:t>Por lo anteriormente expuesto y con fundamento en lo</w:t>
      </w:r>
      <w:r w:rsidR="00294BE8" w:rsidRPr="00F940B7">
        <w:rPr>
          <w:rFonts w:ascii="Century Gothic" w:hAnsi="Century Gothic" w:cs="Tahoma"/>
        </w:rPr>
        <w:t>s</w:t>
      </w:r>
      <w:r w:rsidRPr="00F940B7">
        <w:rPr>
          <w:rFonts w:ascii="Century Gothic" w:hAnsi="Century Gothic" w:cs="Tahoma"/>
        </w:rPr>
        <w:t xml:space="preserve"> artículos </w:t>
      </w:r>
      <w:r w:rsidR="00273552" w:rsidRPr="00F940B7">
        <w:rPr>
          <w:rFonts w:ascii="Century Gothic" w:hAnsi="Century Gothic" w:cs="Tahoma"/>
        </w:rPr>
        <w:t>59</w:t>
      </w:r>
      <w:r w:rsidR="00902420">
        <w:rPr>
          <w:rFonts w:ascii="Century Gothic" w:hAnsi="Century Gothic" w:cs="Tahoma"/>
        </w:rPr>
        <w:t xml:space="preserve"> y </w:t>
      </w:r>
      <w:r w:rsidR="00273552" w:rsidRPr="00F940B7">
        <w:rPr>
          <w:rFonts w:ascii="Century Gothic" w:hAnsi="Century Gothic" w:cs="Tahoma"/>
        </w:rPr>
        <w:t xml:space="preserve">61 de la Constitución Política del Estado Libre y Soberano de Puebla; </w:t>
      </w:r>
      <w:r w:rsidR="00902420">
        <w:rPr>
          <w:rFonts w:ascii="Century Gothic" w:hAnsi="Century Gothic" w:cs="Tahoma"/>
        </w:rPr>
        <w:t xml:space="preserve">9, </w:t>
      </w:r>
      <w:r w:rsidR="00273552" w:rsidRPr="00F940B7">
        <w:rPr>
          <w:rFonts w:ascii="Century Gothic" w:hAnsi="Century Gothic" w:cs="Tahoma"/>
        </w:rPr>
        <w:t xml:space="preserve">79, 82 fracción I, 134, 135, </w:t>
      </w:r>
      <w:r w:rsidR="00902420">
        <w:rPr>
          <w:rFonts w:ascii="Century Gothic" w:hAnsi="Century Gothic" w:cs="Tahoma"/>
        </w:rPr>
        <w:t xml:space="preserve">137 </w:t>
      </w:r>
      <w:r w:rsidR="00273552" w:rsidRPr="00F940B7">
        <w:rPr>
          <w:rFonts w:ascii="Century Gothic" w:hAnsi="Century Gothic" w:cs="Tahoma"/>
        </w:rPr>
        <w:t xml:space="preserve"> de la Ley Orgánica del Poder Legislativo del Estado Libre y Soberano de Puebla; 93 fracción VII, 120 fracción II </w:t>
      </w:r>
      <w:r w:rsidR="00902420">
        <w:rPr>
          <w:rFonts w:ascii="Century Gothic" w:hAnsi="Century Gothic" w:cs="Tahoma"/>
        </w:rPr>
        <w:t xml:space="preserve">y 150 </w:t>
      </w:r>
      <w:r w:rsidR="00273552" w:rsidRPr="00F940B7">
        <w:rPr>
          <w:rFonts w:ascii="Century Gothic" w:hAnsi="Century Gothic" w:cs="Tahoma"/>
        </w:rPr>
        <w:t>del Reglamento Interior del Honorable Congreso del Estado Libre y Soberano de Puebla,</w:t>
      </w:r>
      <w:r w:rsidRPr="00F940B7">
        <w:rPr>
          <w:rFonts w:ascii="Century Gothic" w:hAnsi="Century Gothic" w:cs="Tahoma"/>
        </w:rPr>
        <w:t xml:space="preserve"> </w:t>
      </w:r>
      <w:r w:rsidR="00902420" w:rsidRPr="0065718F">
        <w:rPr>
          <w:rFonts w:ascii="Century Gothic" w:hAnsi="Century Gothic" w:cs="Tahoma"/>
        </w:rPr>
        <w:t xml:space="preserve">y </w:t>
      </w:r>
      <w:r w:rsidR="00902420">
        <w:rPr>
          <w:rFonts w:ascii="Century Gothic" w:hAnsi="Century Gothic" w:cs="Tahoma"/>
        </w:rPr>
        <w:t xml:space="preserve">en las Reglas de Operación para el desarrollo de las Sesiones Virtuales de los Órganos Legislativos del Honorable Congreso del Estado Libre y Soberano de Puebla; </w:t>
      </w:r>
      <w:r w:rsidR="00902420" w:rsidRPr="00F940B7">
        <w:rPr>
          <w:rFonts w:ascii="Century Gothic" w:hAnsi="Century Gothic" w:cs="Tahoma"/>
        </w:rPr>
        <w:t xml:space="preserve">y demás </w:t>
      </w:r>
      <w:r w:rsidR="00902420">
        <w:rPr>
          <w:rFonts w:ascii="Century Gothic" w:hAnsi="Century Gothic" w:cs="Tahoma"/>
        </w:rPr>
        <w:t>disposiciones relativas aplicables,</w:t>
      </w:r>
      <w:r w:rsidRPr="00F940B7">
        <w:rPr>
          <w:rFonts w:ascii="Century Gothic" w:hAnsi="Century Gothic" w:cs="Tahoma"/>
        </w:rPr>
        <w:t xml:space="preserve"> se emite el siguiente:</w:t>
      </w:r>
    </w:p>
    <w:p w14:paraId="0A5A7D51" w14:textId="16F9E184" w:rsidR="009C7B7D" w:rsidRDefault="009C7B7D" w:rsidP="0080355A">
      <w:pPr>
        <w:spacing w:after="0" w:line="264" w:lineRule="auto"/>
        <w:jc w:val="both"/>
        <w:rPr>
          <w:rFonts w:ascii="Century Gothic" w:hAnsi="Century Gothic" w:cs="Tahoma"/>
        </w:rPr>
      </w:pPr>
    </w:p>
    <w:p w14:paraId="0B4D3091" w14:textId="2B4CD337" w:rsidR="00967A60" w:rsidRDefault="00967A60" w:rsidP="0080355A">
      <w:pPr>
        <w:spacing w:after="0" w:line="264" w:lineRule="auto"/>
        <w:jc w:val="both"/>
        <w:rPr>
          <w:rFonts w:ascii="Century Gothic" w:hAnsi="Century Gothic" w:cs="Tahoma"/>
        </w:rPr>
      </w:pPr>
    </w:p>
    <w:p w14:paraId="3D4FA2B9" w14:textId="77777777" w:rsidR="00967A60" w:rsidRDefault="00967A60" w:rsidP="0080355A">
      <w:pPr>
        <w:spacing w:after="0" w:line="264" w:lineRule="auto"/>
        <w:jc w:val="both"/>
        <w:rPr>
          <w:rFonts w:ascii="Century Gothic" w:hAnsi="Century Gothic" w:cs="Tahoma"/>
        </w:rPr>
      </w:pPr>
    </w:p>
    <w:p w14:paraId="5C920637" w14:textId="77777777" w:rsidR="00F35702" w:rsidRPr="00BC4C8A" w:rsidRDefault="00F35702" w:rsidP="0080355A">
      <w:pPr>
        <w:spacing w:after="0" w:line="264" w:lineRule="auto"/>
        <w:jc w:val="center"/>
        <w:rPr>
          <w:rFonts w:ascii="Century Gothic" w:hAnsi="Century Gothic"/>
          <w:b/>
        </w:rPr>
      </w:pPr>
      <w:r w:rsidRPr="00BC4C8A">
        <w:rPr>
          <w:rFonts w:ascii="Century Gothic" w:hAnsi="Century Gothic"/>
          <w:b/>
        </w:rPr>
        <w:t>A C U E R D O</w:t>
      </w:r>
    </w:p>
    <w:p w14:paraId="1308BBF8" w14:textId="33226076" w:rsidR="009D1D58" w:rsidRDefault="009D1D58" w:rsidP="00786683">
      <w:pPr>
        <w:spacing w:after="0" w:line="264" w:lineRule="auto"/>
        <w:jc w:val="both"/>
        <w:rPr>
          <w:rFonts w:ascii="Century Gothic" w:hAnsi="Century Gothic" w:cs="Tahoma"/>
        </w:rPr>
      </w:pPr>
    </w:p>
    <w:p w14:paraId="01DA1AC6" w14:textId="2741D381" w:rsidR="00967A60" w:rsidRDefault="00967A60" w:rsidP="00786683">
      <w:pPr>
        <w:spacing w:after="0" w:line="264" w:lineRule="auto"/>
        <w:jc w:val="both"/>
        <w:rPr>
          <w:rFonts w:ascii="Century Gothic" w:hAnsi="Century Gothic" w:cs="Tahoma"/>
        </w:rPr>
      </w:pPr>
    </w:p>
    <w:p w14:paraId="235BD0D6" w14:textId="77777777" w:rsidR="00967A60" w:rsidRPr="00786683" w:rsidRDefault="00967A60" w:rsidP="00786683">
      <w:pPr>
        <w:spacing w:after="0" w:line="264" w:lineRule="auto"/>
        <w:jc w:val="both"/>
        <w:rPr>
          <w:rFonts w:ascii="Century Gothic" w:hAnsi="Century Gothic" w:cs="Tahoma"/>
        </w:rPr>
      </w:pPr>
    </w:p>
    <w:p w14:paraId="0BAC500B" w14:textId="1728EE52" w:rsidR="00786683" w:rsidRPr="00786683" w:rsidRDefault="00967A60" w:rsidP="00FD694E">
      <w:pPr>
        <w:spacing w:after="0" w:line="264" w:lineRule="auto"/>
        <w:jc w:val="both"/>
        <w:rPr>
          <w:rFonts w:ascii="Century Gothic" w:hAnsi="Century Gothic" w:cs="Tahoma"/>
        </w:rPr>
      </w:pPr>
      <w:r>
        <w:rPr>
          <w:rFonts w:ascii="Century Gothic" w:hAnsi="Century Gothic" w:cs="Tahoma"/>
          <w:b/>
          <w:bCs/>
        </w:rPr>
        <w:t>Único</w:t>
      </w:r>
      <w:r w:rsidR="00786683" w:rsidRPr="00786683">
        <w:rPr>
          <w:rFonts w:ascii="Century Gothic" w:hAnsi="Century Gothic" w:cs="Tahoma"/>
          <w:b/>
          <w:bCs/>
        </w:rPr>
        <w:t>.-</w:t>
      </w:r>
      <w:r w:rsidR="00786683" w:rsidRPr="00786683">
        <w:rPr>
          <w:rFonts w:ascii="Century Gothic" w:hAnsi="Century Gothic" w:cs="Tahoma"/>
        </w:rPr>
        <w:t xml:space="preserve"> </w:t>
      </w:r>
      <w:r w:rsidR="00E66893">
        <w:rPr>
          <w:rFonts w:ascii="Century Gothic" w:hAnsi="Century Gothic" w:cs="Tahoma"/>
          <w:bCs/>
        </w:rPr>
        <w:t>Exhórtese</w:t>
      </w:r>
      <w:r w:rsidRPr="00D91A3A">
        <w:rPr>
          <w:rFonts w:ascii="Century Gothic" w:hAnsi="Century Gothic" w:cs="Tahoma"/>
        </w:rPr>
        <w:t xml:space="preserve"> respetuosamente a la Secretaría de Seguridad Pública del Gobierno del Estado</w:t>
      </w:r>
      <w:r>
        <w:rPr>
          <w:rFonts w:ascii="Century Gothic" w:hAnsi="Century Gothic" w:cs="Tahoma"/>
        </w:rPr>
        <w:t xml:space="preserve"> y a los 217 Ayuntamientos de la Entidad,</w:t>
      </w:r>
      <w:r w:rsidRPr="00D91A3A">
        <w:rPr>
          <w:rFonts w:ascii="Century Gothic" w:hAnsi="Century Gothic" w:cs="Tahoma"/>
        </w:rPr>
        <w:t xml:space="preserve"> para que implemente</w:t>
      </w:r>
      <w:r>
        <w:rPr>
          <w:rFonts w:ascii="Century Gothic" w:hAnsi="Century Gothic" w:cs="Tahoma"/>
        </w:rPr>
        <w:t>n</w:t>
      </w:r>
      <w:r w:rsidRPr="00D91A3A">
        <w:rPr>
          <w:rFonts w:ascii="Century Gothic" w:hAnsi="Century Gothic" w:cs="Tahoma"/>
        </w:rPr>
        <w:t xml:space="preserve"> </w:t>
      </w:r>
      <w:r>
        <w:rPr>
          <w:rFonts w:ascii="Century Gothic" w:hAnsi="Century Gothic" w:cs="Tahoma"/>
        </w:rPr>
        <w:t xml:space="preserve">de manera coordinada </w:t>
      </w:r>
      <w:r w:rsidRPr="00D91A3A">
        <w:rPr>
          <w:rFonts w:ascii="Century Gothic" w:hAnsi="Century Gothic" w:cs="Tahoma"/>
        </w:rPr>
        <w:t xml:space="preserve">medidas y acciones, que permitan disminuir en </w:t>
      </w:r>
      <w:r>
        <w:rPr>
          <w:rFonts w:ascii="Century Gothic" w:hAnsi="Century Gothic" w:cs="Tahoma"/>
        </w:rPr>
        <w:t>el Estado</w:t>
      </w:r>
      <w:r w:rsidRPr="00D91A3A">
        <w:rPr>
          <w:rFonts w:ascii="Century Gothic" w:hAnsi="Century Gothic" w:cs="Tahoma"/>
        </w:rPr>
        <w:t xml:space="preserve"> el robo a casa habitación y a negocios, con la finalidad de resguardar la seguridad y bienes de los poblanos.</w:t>
      </w:r>
    </w:p>
    <w:p w14:paraId="4C4A9091" w14:textId="6382E0C6" w:rsidR="00F35702" w:rsidRDefault="00F35702" w:rsidP="0080355A">
      <w:pPr>
        <w:spacing w:after="0" w:line="264" w:lineRule="auto"/>
        <w:jc w:val="both"/>
        <w:rPr>
          <w:rFonts w:ascii="Century Gothic" w:hAnsi="Century Gothic" w:cs="Arial"/>
        </w:rPr>
      </w:pPr>
    </w:p>
    <w:p w14:paraId="2EF5EC5D" w14:textId="2B797CDC" w:rsidR="00902420" w:rsidRDefault="00902420" w:rsidP="0080355A">
      <w:pPr>
        <w:spacing w:after="0" w:line="264" w:lineRule="auto"/>
        <w:jc w:val="both"/>
        <w:rPr>
          <w:rFonts w:ascii="Century Gothic" w:hAnsi="Century Gothic" w:cs="Arial"/>
        </w:rPr>
      </w:pPr>
    </w:p>
    <w:p w14:paraId="6EB7CBED" w14:textId="77777777" w:rsidR="00902420" w:rsidRPr="00BC4C8A" w:rsidRDefault="00902420" w:rsidP="0080355A">
      <w:pPr>
        <w:spacing w:after="0" w:line="264" w:lineRule="auto"/>
        <w:jc w:val="both"/>
        <w:rPr>
          <w:rFonts w:ascii="Century Gothic" w:hAnsi="Century Gothic" w:cs="Arial"/>
        </w:rPr>
      </w:pPr>
    </w:p>
    <w:p w14:paraId="6398E76F" w14:textId="726BC8A4" w:rsidR="00F35702" w:rsidRDefault="00F35702" w:rsidP="0080355A">
      <w:pPr>
        <w:spacing w:after="0" w:line="264" w:lineRule="auto"/>
        <w:jc w:val="both"/>
        <w:rPr>
          <w:rFonts w:ascii="Century Gothic" w:hAnsi="Century Gothic" w:cs="Arial"/>
          <w:b/>
          <w:bCs/>
        </w:rPr>
      </w:pPr>
      <w:r w:rsidRPr="00244171">
        <w:rPr>
          <w:rFonts w:ascii="Century Gothic" w:hAnsi="Century Gothic" w:cs="Arial"/>
          <w:b/>
          <w:bCs/>
        </w:rPr>
        <w:t>Notifíquese.</w:t>
      </w:r>
    </w:p>
    <w:p w14:paraId="6225330B" w14:textId="203D21B7" w:rsidR="00C041B3" w:rsidRPr="00BC4C8A" w:rsidRDefault="00902420" w:rsidP="00C041B3">
      <w:pPr>
        <w:spacing w:after="0" w:line="276" w:lineRule="auto"/>
        <w:jc w:val="both"/>
        <w:rPr>
          <w:rFonts w:ascii="Century Gothic" w:hAnsi="Century Gothic"/>
        </w:rPr>
      </w:pPr>
      <w:r>
        <w:rPr>
          <w:rFonts w:ascii="Century Gothic" w:hAnsi="Century Gothic" w:cs="Tahoma"/>
        </w:rPr>
        <w:t>E</w:t>
      </w:r>
      <w:r w:rsidR="00C041B3" w:rsidRPr="00BC4C8A">
        <w:rPr>
          <w:rFonts w:ascii="Century Gothic" w:hAnsi="Century Gothic" w:cs="Tahoma"/>
        </w:rPr>
        <w:t xml:space="preserve">n la Cuatro Veces Heroica Puebla de Zaragoza, a los </w:t>
      </w:r>
      <w:r w:rsidR="00A855CB">
        <w:rPr>
          <w:rFonts w:ascii="Century Gothic" w:hAnsi="Century Gothic" w:cs="Tahoma"/>
        </w:rPr>
        <w:t>vein</w:t>
      </w:r>
      <w:r w:rsidR="00967A60">
        <w:rPr>
          <w:rFonts w:ascii="Century Gothic" w:hAnsi="Century Gothic" w:cs="Tahoma"/>
        </w:rPr>
        <w:t>tinueve</w:t>
      </w:r>
      <w:r w:rsidR="0080355A">
        <w:rPr>
          <w:rFonts w:ascii="Century Gothic" w:hAnsi="Century Gothic" w:cs="Tahoma"/>
        </w:rPr>
        <w:t xml:space="preserve"> </w:t>
      </w:r>
      <w:r w:rsidR="00C041B3" w:rsidRPr="00F940B7">
        <w:rPr>
          <w:rFonts w:ascii="Century Gothic" w:hAnsi="Century Gothic" w:cs="Tahoma"/>
        </w:rPr>
        <w:t xml:space="preserve">días del mes de </w:t>
      </w:r>
      <w:r w:rsidR="00A855CB">
        <w:rPr>
          <w:rFonts w:ascii="Century Gothic" w:hAnsi="Century Gothic" w:cs="Tahoma"/>
        </w:rPr>
        <w:t>abril</w:t>
      </w:r>
      <w:r w:rsidR="00C041B3" w:rsidRPr="00F940B7">
        <w:rPr>
          <w:rFonts w:ascii="Century Gothic" w:hAnsi="Century Gothic" w:cs="Tahoma"/>
        </w:rPr>
        <w:t xml:space="preserve"> de dos mil </w:t>
      </w:r>
      <w:r w:rsidR="00A855CB">
        <w:rPr>
          <w:rFonts w:ascii="Century Gothic" w:hAnsi="Century Gothic" w:cs="Tahoma"/>
        </w:rPr>
        <w:t>v</w:t>
      </w:r>
      <w:r w:rsidR="00C041B3" w:rsidRPr="00F940B7">
        <w:rPr>
          <w:rFonts w:ascii="Century Gothic" w:hAnsi="Century Gothic" w:cs="Tahoma"/>
        </w:rPr>
        <w:t>e</w:t>
      </w:r>
      <w:r w:rsidR="00A855CB">
        <w:rPr>
          <w:rFonts w:ascii="Century Gothic" w:hAnsi="Century Gothic" w:cs="Tahoma"/>
        </w:rPr>
        <w:t>inte</w:t>
      </w:r>
      <w:r w:rsidR="00C041B3" w:rsidRPr="00F940B7">
        <w:rPr>
          <w:rFonts w:ascii="Century Gothic" w:hAnsi="Century Gothic" w:cs="Tahoma"/>
        </w:rPr>
        <w:t>.</w:t>
      </w:r>
    </w:p>
    <w:p w14:paraId="48241226" w14:textId="77777777" w:rsidR="00C041B3" w:rsidRPr="00BC4C8A" w:rsidRDefault="00C041B3" w:rsidP="00C041B3">
      <w:pPr>
        <w:spacing w:after="0" w:line="240" w:lineRule="auto"/>
        <w:jc w:val="both"/>
        <w:rPr>
          <w:rFonts w:ascii="Century Gothic" w:hAnsi="Century Gothic"/>
        </w:rPr>
      </w:pPr>
    </w:p>
    <w:p w14:paraId="2AD91DE3" w14:textId="77777777" w:rsidR="00C041B3" w:rsidRPr="00BC4C8A" w:rsidRDefault="00C041B3" w:rsidP="00C041B3">
      <w:pPr>
        <w:spacing w:after="0" w:line="240" w:lineRule="auto"/>
        <w:jc w:val="both"/>
        <w:rPr>
          <w:rFonts w:ascii="Century Gothic" w:hAnsi="Century Gothic"/>
        </w:rPr>
      </w:pPr>
    </w:p>
    <w:p w14:paraId="665C5E63" w14:textId="77777777" w:rsidR="00C041B3" w:rsidRPr="00BC4C8A" w:rsidRDefault="00C041B3" w:rsidP="00C041B3">
      <w:pPr>
        <w:spacing w:after="0" w:line="240" w:lineRule="auto"/>
        <w:jc w:val="both"/>
        <w:rPr>
          <w:rFonts w:ascii="Century Gothic" w:hAnsi="Century Gothic"/>
        </w:rPr>
      </w:pPr>
    </w:p>
    <w:p w14:paraId="009DDC67" w14:textId="77777777" w:rsidR="00C041B3" w:rsidRPr="00BC4C8A" w:rsidRDefault="00C041B3" w:rsidP="00C041B3">
      <w:pPr>
        <w:spacing w:after="0" w:line="240" w:lineRule="auto"/>
        <w:jc w:val="both"/>
        <w:rPr>
          <w:rFonts w:ascii="Century Gothic" w:hAnsi="Century Gothic"/>
        </w:rPr>
      </w:pPr>
    </w:p>
    <w:p w14:paraId="431D0621" w14:textId="77777777" w:rsidR="00C041B3" w:rsidRPr="00BC4C8A" w:rsidRDefault="00C041B3" w:rsidP="00C041B3">
      <w:pPr>
        <w:spacing w:after="0" w:line="240" w:lineRule="auto"/>
        <w:jc w:val="both"/>
        <w:rPr>
          <w:rFonts w:ascii="Century Gothic" w:hAnsi="Century Gothic"/>
        </w:rPr>
      </w:pPr>
    </w:p>
    <w:p w14:paraId="4B80E7FF" w14:textId="77777777" w:rsidR="00C041B3" w:rsidRPr="00BC4C8A" w:rsidRDefault="00C041B3" w:rsidP="00C041B3">
      <w:pPr>
        <w:spacing w:after="0" w:line="240" w:lineRule="auto"/>
        <w:jc w:val="center"/>
        <w:rPr>
          <w:rFonts w:ascii="Century Gothic" w:hAnsi="Century Gothic"/>
        </w:rPr>
      </w:pPr>
    </w:p>
    <w:p w14:paraId="2B50F5EF" w14:textId="4AFF2EC4" w:rsidR="00C041B3" w:rsidRDefault="00C041B3" w:rsidP="00C041B3">
      <w:pPr>
        <w:spacing w:after="0" w:line="240" w:lineRule="auto"/>
        <w:jc w:val="center"/>
        <w:rPr>
          <w:rFonts w:ascii="Century Gothic" w:hAnsi="Century Gothic"/>
        </w:rPr>
      </w:pPr>
    </w:p>
    <w:p w14:paraId="3AB1EAC6" w14:textId="5688720A" w:rsidR="00786683" w:rsidRDefault="00786683" w:rsidP="00C041B3">
      <w:pPr>
        <w:spacing w:after="0" w:line="240" w:lineRule="auto"/>
        <w:jc w:val="center"/>
        <w:rPr>
          <w:rFonts w:ascii="Century Gothic" w:hAnsi="Century Gothic"/>
        </w:rPr>
      </w:pPr>
    </w:p>
    <w:p w14:paraId="4B8BC7BE" w14:textId="4C7AA342" w:rsidR="00786683" w:rsidRDefault="00786683" w:rsidP="00C041B3">
      <w:pPr>
        <w:spacing w:after="0" w:line="240" w:lineRule="auto"/>
        <w:jc w:val="center"/>
        <w:rPr>
          <w:rFonts w:ascii="Century Gothic" w:hAnsi="Century Gothic"/>
        </w:rPr>
      </w:pPr>
    </w:p>
    <w:p w14:paraId="17D5EFA6" w14:textId="77777777" w:rsidR="00786683" w:rsidRPr="00BC4C8A" w:rsidRDefault="00786683" w:rsidP="00C041B3">
      <w:pPr>
        <w:spacing w:after="0" w:line="240" w:lineRule="auto"/>
        <w:jc w:val="center"/>
        <w:rPr>
          <w:rFonts w:ascii="Century Gothic" w:hAnsi="Century Gothic"/>
        </w:rPr>
      </w:pPr>
    </w:p>
    <w:p w14:paraId="5BF79290" w14:textId="6A9C6456" w:rsidR="00C041B3" w:rsidRPr="00BC4C8A" w:rsidRDefault="00340923" w:rsidP="00C041B3">
      <w:pPr>
        <w:spacing w:after="0" w:line="240" w:lineRule="auto"/>
        <w:jc w:val="center"/>
        <w:rPr>
          <w:rFonts w:ascii="Century Gothic" w:hAnsi="Century Gothic"/>
          <w:b/>
        </w:rPr>
      </w:pPr>
      <w:r>
        <w:rPr>
          <w:rFonts w:ascii="Century Gothic" w:hAnsi="Century Gothic"/>
          <w:b/>
        </w:rPr>
        <w:t>MÓNICA RODRÍGUEZ DELLA VECCHIA</w:t>
      </w:r>
    </w:p>
    <w:p w14:paraId="43BE75C1" w14:textId="44BE14E4" w:rsidR="00C041B3" w:rsidRPr="00BC4C8A" w:rsidRDefault="00C041B3" w:rsidP="00C041B3">
      <w:pPr>
        <w:spacing w:after="0" w:line="240" w:lineRule="auto"/>
        <w:jc w:val="center"/>
        <w:rPr>
          <w:rFonts w:ascii="Century Gothic" w:hAnsi="Century Gothic"/>
          <w:b/>
        </w:rPr>
      </w:pPr>
      <w:r w:rsidRPr="00BC4C8A">
        <w:rPr>
          <w:rFonts w:ascii="Century Gothic" w:hAnsi="Century Gothic"/>
          <w:b/>
        </w:rPr>
        <w:t>DIPUTAD</w:t>
      </w:r>
      <w:r w:rsidR="008E0AE2">
        <w:rPr>
          <w:rFonts w:ascii="Century Gothic" w:hAnsi="Century Gothic"/>
          <w:b/>
        </w:rPr>
        <w:t>A</w:t>
      </w:r>
      <w:r w:rsidRPr="00BC4C8A">
        <w:rPr>
          <w:rFonts w:ascii="Century Gothic" w:hAnsi="Century Gothic"/>
          <w:b/>
        </w:rPr>
        <w:t xml:space="preserve"> PRESIDENT</w:t>
      </w:r>
      <w:r w:rsidR="008E0AE2">
        <w:rPr>
          <w:rFonts w:ascii="Century Gothic" w:hAnsi="Century Gothic"/>
          <w:b/>
        </w:rPr>
        <w:t>A</w:t>
      </w:r>
    </w:p>
    <w:p w14:paraId="7CB845FA" w14:textId="77777777" w:rsidR="00C041B3" w:rsidRPr="00BC4C8A" w:rsidRDefault="00C041B3" w:rsidP="00C041B3">
      <w:pPr>
        <w:spacing w:after="0" w:line="240" w:lineRule="auto"/>
        <w:jc w:val="center"/>
        <w:rPr>
          <w:rFonts w:ascii="Century Gothic" w:hAnsi="Century Gothic"/>
          <w:b/>
        </w:rPr>
      </w:pPr>
    </w:p>
    <w:p w14:paraId="446171FE" w14:textId="77777777" w:rsidR="00C041B3" w:rsidRPr="00BC4C8A" w:rsidRDefault="00C041B3" w:rsidP="00C041B3">
      <w:pPr>
        <w:spacing w:after="0" w:line="240" w:lineRule="auto"/>
        <w:jc w:val="center"/>
        <w:rPr>
          <w:rFonts w:ascii="Century Gothic" w:hAnsi="Century Gothic"/>
          <w:b/>
        </w:rPr>
      </w:pPr>
    </w:p>
    <w:p w14:paraId="695F05F2" w14:textId="77777777" w:rsidR="00C041B3" w:rsidRPr="00BC4C8A" w:rsidRDefault="00C041B3" w:rsidP="00C041B3">
      <w:pPr>
        <w:spacing w:after="0" w:line="240" w:lineRule="auto"/>
        <w:jc w:val="center"/>
        <w:rPr>
          <w:rFonts w:ascii="Century Gothic" w:hAnsi="Century Gothic"/>
          <w:b/>
        </w:rPr>
      </w:pPr>
    </w:p>
    <w:p w14:paraId="7D740B99" w14:textId="77777777" w:rsidR="00C041B3" w:rsidRPr="00BC4C8A" w:rsidRDefault="00C041B3" w:rsidP="00C041B3">
      <w:pPr>
        <w:spacing w:after="0" w:line="240" w:lineRule="auto"/>
        <w:jc w:val="center"/>
        <w:rPr>
          <w:rFonts w:ascii="Century Gothic" w:hAnsi="Century Gothic"/>
          <w:b/>
        </w:rPr>
      </w:pPr>
    </w:p>
    <w:p w14:paraId="67EDE1FE" w14:textId="3131D6C9" w:rsidR="00C041B3" w:rsidRDefault="00C041B3" w:rsidP="00C041B3">
      <w:pPr>
        <w:spacing w:after="0" w:line="240" w:lineRule="auto"/>
        <w:jc w:val="center"/>
        <w:rPr>
          <w:rFonts w:ascii="Century Gothic" w:hAnsi="Century Gothic"/>
          <w:b/>
        </w:rPr>
      </w:pPr>
    </w:p>
    <w:p w14:paraId="6009998F" w14:textId="6B54FA28" w:rsidR="00786683" w:rsidRDefault="00786683" w:rsidP="00C041B3">
      <w:pPr>
        <w:spacing w:after="0" w:line="240" w:lineRule="auto"/>
        <w:jc w:val="center"/>
        <w:rPr>
          <w:rFonts w:ascii="Century Gothic" w:hAnsi="Century Gothic"/>
          <w:b/>
        </w:rPr>
      </w:pPr>
    </w:p>
    <w:p w14:paraId="360DD05C" w14:textId="77777777" w:rsidR="00786683" w:rsidRPr="00BC4C8A" w:rsidRDefault="00786683" w:rsidP="00C041B3">
      <w:pPr>
        <w:spacing w:after="0" w:line="240" w:lineRule="auto"/>
        <w:jc w:val="center"/>
        <w:rPr>
          <w:rFonts w:ascii="Century Gothic" w:hAnsi="Century Gothic"/>
          <w:b/>
        </w:rPr>
      </w:pPr>
    </w:p>
    <w:p w14:paraId="2C03BF64" w14:textId="77777777" w:rsidR="00C041B3" w:rsidRPr="00BC4C8A" w:rsidRDefault="00C041B3" w:rsidP="00C041B3">
      <w:pPr>
        <w:spacing w:after="0" w:line="240" w:lineRule="auto"/>
        <w:jc w:val="center"/>
        <w:rPr>
          <w:rFonts w:ascii="Century Gothic" w:hAnsi="Century Gothic"/>
          <w:b/>
        </w:rPr>
      </w:pPr>
    </w:p>
    <w:p w14:paraId="26D22B4F" w14:textId="77777777" w:rsidR="00C041B3" w:rsidRPr="00BC4C8A" w:rsidRDefault="00C041B3" w:rsidP="00C041B3">
      <w:pPr>
        <w:spacing w:after="0" w:line="240" w:lineRule="auto"/>
        <w:jc w:val="center"/>
        <w:rPr>
          <w:rFonts w:ascii="Century Gothic" w:hAnsi="Century Gothic"/>
          <w:b/>
        </w:rPr>
      </w:pPr>
    </w:p>
    <w:p w14:paraId="67D43037" w14:textId="2701158B" w:rsidR="00C041B3" w:rsidRPr="00BC4C8A" w:rsidRDefault="00340923" w:rsidP="00C041B3">
      <w:pPr>
        <w:spacing w:after="0" w:line="240" w:lineRule="auto"/>
        <w:jc w:val="center"/>
        <w:rPr>
          <w:rFonts w:ascii="Century Gothic" w:hAnsi="Century Gothic"/>
          <w:b/>
        </w:rPr>
      </w:pPr>
      <w:r w:rsidRPr="00340923">
        <w:rPr>
          <w:rFonts w:ascii="Century Gothic" w:hAnsi="Century Gothic"/>
          <w:b/>
        </w:rPr>
        <w:t>RAFAELA VIANEY GARCÍA ROMERO</w:t>
      </w:r>
    </w:p>
    <w:p w14:paraId="524AA8DD" w14:textId="31A06D2D" w:rsidR="00C041B3" w:rsidRPr="00BC4C8A" w:rsidRDefault="00C041B3" w:rsidP="00C041B3">
      <w:pPr>
        <w:spacing w:after="0" w:line="240" w:lineRule="auto"/>
        <w:jc w:val="center"/>
        <w:rPr>
          <w:rFonts w:ascii="Century Gothic" w:hAnsi="Century Gothic"/>
          <w:b/>
        </w:rPr>
      </w:pPr>
      <w:r w:rsidRPr="00BC4C8A">
        <w:rPr>
          <w:rFonts w:ascii="Century Gothic" w:hAnsi="Century Gothic"/>
          <w:b/>
        </w:rPr>
        <w:t>DIPUTAD</w:t>
      </w:r>
      <w:r w:rsidR="00413276">
        <w:rPr>
          <w:rFonts w:ascii="Century Gothic" w:hAnsi="Century Gothic"/>
          <w:b/>
        </w:rPr>
        <w:t>A</w:t>
      </w:r>
      <w:r w:rsidRPr="00BC4C8A">
        <w:rPr>
          <w:rFonts w:ascii="Century Gothic" w:hAnsi="Century Gothic"/>
          <w:b/>
        </w:rPr>
        <w:t xml:space="preserve"> SECRETARI</w:t>
      </w:r>
      <w:r w:rsidR="00413276">
        <w:rPr>
          <w:rFonts w:ascii="Century Gothic" w:hAnsi="Century Gothic"/>
          <w:b/>
        </w:rPr>
        <w:t>A</w:t>
      </w:r>
    </w:p>
    <w:p w14:paraId="153CFBEE" w14:textId="77777777" w:rsidR="00C041B3" w:rsidRPr="00BC4C8A" w:rsidRDefault="00C041B3" w:rsidP="00C041B3">
      <w:pPr>
        <w:spacing w:after="0" w:line="240" w:lineRule="auto"/>
        <w:jc w:val="center"/>
        <w:rPr>
          <w:rFonts w:ascii="Century Gothic" w:hAnsi="Century Gothic"/>
          <w:b/>
        </w:rPr>
      </w:pPr>
    </w:p>
    <w:p w14:paraId="5F99A48A" w14:textId="77777777" w:rsidR="00C041B3" w:rsidRPr="00BC4C8A" w:rsidRDefault="00C041B3" w:rsidP="00C041B3">
      <w:pPr>
        <w:spacing w:after="0" w:line="240" w:lineRule="auto"/>
        <w:jc w:val="both"/>
        <w:rPr>
          <w:rFonts w:ascii="Century Gothic" w:hAnsi="Century Gothic"/>
          <w:b/>
        </w:rPr>
      </w:pPr>
    </w:p>
    <w:p w14:paraId="244A1C20" w14:textId="77777777" w:rsidR="00C041B3" w:rsidRPr="00BC4C8A" w:rsidRDefault="00C041B3" w:rsidP="00C041B3">
      <w:pPr>
        <w:spacing w:after="0" w:line="240" w:lineRule="auto"/>
        <w:jc w:val="both"/>
        <w:rPr>
          <w:rFonts w:ascii="Century Gothic" w:hAnsi="Century Gothic"/>
          <w:b/>
        </w:rPr>
      </w:pPr>
    </w:p>
    <w:p w14:paraId="4A25B0DF" w14:textId="77777777" w:rsidR="00C041B3" w:rsidRPr="00BC4C8A" w:rsidRDefault="00C041B3" w:rsidP="00C041B3">
      <w:pPr>
        <w:spacing w:after="0" w:line="240" w:lineRule="auto"/>
        <w:jc w:val="both"/>
        <w:rPr>
          <w:rFonts w:ascii="Century Gothic" w:hAnsi="Century Gothic"/>
          <w:b/>
        </w:rPr>
      </w:pPr>
    </w:p>
    <w:p w14:paraId="22FF2C29" w14:textId="77777777" w:rsidR="00C041B3" w:rsidRPr="00BC4C8A" w:rsidRDefault="00C041B3" w:rsidP="00C041B3">
      <w:pPr>
        <w:spacing w:after="0" w:line="240" w:lineRule="auto"/>
        <w:jc w:val="both"/>
        <w:rPr>
          <w:rFonts w:ascii="Century Gothic" w:hAnsi="Century Gothic"/>
          <w:b/>
        </w:rPr>
      </w:pPr>
    </w:p>
    <w:p w14:paraId="324DEFDF" w14:textId="77777777" w:rsidR="00C041B3" w:rsidRPr="00BC4C8A" w:rsidRDefault="00C041B3" w:rsidP="00C041B3">
      <w:pPr>
        <w:spacing w:after="0" w:line="240" w:lineRule="auto"/>
        <w:jc w:val="both"/>
        <w:rPr>
          <w:rFonts w:ascii="Century Gothic" w:hAnsi="Century Gothic"/>
          <w:b/>
        </w:rPr>
      </w:pPr>
    </w:p>
    <w:p w14:paraId="72F802B8" w14:textId="77777777" w:rsidR="00C041B3" w:rsidRPr="00BC4C8A" w:rsidRDefault="00C041B3" w:rsidP="00C041B3">
      <w:pPr>
        <w:spacing w:after="0" w:line="240" w:lineRule="auto"/>
        <w:jc w:val="both"/>
        <w:rPr>
          <w:rFonts w:ascii="Century Gothic" w:hAnsi="Century Gothic"/>
          <w:b/>
        </w:rPr>
      </w:pPr>
    </w:p>
    <w:p w14:paraId="2F8D3C57" w14:textId="77777777" w:rsidR="00C041B3" w:rsidRPr="00BC4C8A" w:rsidRDefault="00C041B3" w:rsidP="00C041B3">
      <w:pPr>
        <w:spacing w:after="0" w:line="240" w:lineRule="auto"/>
        <w:jc w:val="both"/>
        <w:rPr>
          <w:rFonts w:ascii="Century Gothic" w:hAnsi="Century Gothic"/>
          <w:b/>
        </w:rPr>
      </w:pPr>
    </w:p>
    <w:p w14:paraId="598B3F9E" w14:textId="77777777" w:rsidR="00C041B3" w:rsidRPr="00BC4C8A" w:rsidRDefault="00C041B3" w:rsidP="00C041B3">
      <w:pPr>
        <w:spacing w:after="0" w:line="240" w:lineRule="auto"/>
        <w:jc w:val="both"/>
        <w:rPr>
          <w:rFonts w:ascii="Century Gothic" w:hAnsi="Century Gothic"/>
          <w:b/>
        </w:rPr>
      </w:pPr>
      <w:bookmarkStart w:id="0" w:name="_GoBack"/>
      <w:bookmarkEnd w:id="0"/>
    </w:p>
    <w:p w14:paraId="132A37AC" w14:textId="77777777" w:rsidR="00C041B3" w:rsidRPr="00BC4C8A" w:rsidRDefault="00C041B3" w:rsidP="00C041B3">
      <w:pPr>
        <w:spacing w:after="0" w:line="240" w:lineRule="auto"/>
        <w:jc w:val="both"/>
        <w:rPr>
          <w:rFonts w:ascii="Century Gothic" w:hAnsi="Century Gothic"/>
          <w:b/>
        </w:rPr>
      </w:pPr>
    </w:p>
    <w:p w14:paraId="55A68179" w14:textId="77777777" w:rsidR="00C041B3" w:rsidRPr="00BC4C8A" w:rsidRDefault="00C041B3" w:rsidP="00C041B3">
      <w:pPr>
        <w:spacing w:after="0" w:line="240" w:lineRule="auto"/>
        <w:jc w:val="both"/>
        <w:rPr>
          <w:rFonts w:ascii="Century Gothic" w:hAnsi="Century Gothic"/>
          <w:b/>
        </w:rPr>
      </w:pPr>
    </w:p>
    <w:p w14:paraId="45252A6F" w14:textId="63AB9826" w:rsidR="00C041B3" w:rsidRPr="00C041B3" w:rsidRDefault="00902420" w:rsidP="00902420">
      <w:pPr>
        <w:spacing w:after="0" w:line="240" w:lineRule="auto"/>
        <w:jc w:val="both"/>
        <w:rPr>
          <w:rFonts w:ascii="Century Gothic" w:hAnsi="Century Gothic" w:cs="Arial"/>
          <w:b/>
          <w:color w:val="000000" w:themeColor="text1"/>
          <w:sz w:val="16"/>
          <w:szCs w:val="16"/>
        </w:rPr>
      </w:pPr>
      <w:r>
        <w:rPr>
          <w:rFonts w:ascii="Century Gothic" w:eastAsia="Century Gothic" w:hAnsi="Century Gothic" w:cs="Century Gothic"/>
          <w:b/>
          <w:sz w:val="16"/>
          <w:szCs w:val="16"/>
        </w:rPr>
        <w:t xml:space="preserve">EN CUMPLIMIENTO A LO DISPUESTO POR LAS REGLAS DE OPERACIÓN PARA EL DESARROLLO DE LAS SESIONES VIRTUALES DE LOS ÓRGANOS LEGISLATIVOS DEL HONORABLE CONGRESO DEL ESTADO LIBRE Y SOBERANO DE PUEBLA </w:t>
      </w:r>
      <w:r w:rsidR="00C041B3" w:rsidRPr="0092125B">
        <w:rPr>
          <w:rFonts w:ascii="Century Gothic" w:hAnsi="Century Gothic"/>
          <w:b/>
          <w:sz w:val="16"/>
          <w:szCs w:val="16"/>
        </w:rPr>
        <w:t xml:space="preserve">ESTA HOJA DE FIRMAS CORRESPONDE AL ACUERDO POR VIRTUD DEL CUAL </w:t>
      </w:r>
      <w:r w:rsidR="00C041B3" w:rsidRPr="0092125B">
        <w:rPr>
          <w:rFonts w:ascii="Century Gothic" w:eastAsia="Calibri" w:hAnsi="Century Gothic" w:cs="Arial"/>
          <w:b/>
          <w:color w:val="000000" w:themeColor="text1"/>
          <w:sz w:val="16"/>
          <w:szCs w:val="16"/>
        </w:rPr>
        <w:t>SE EXHORTA</w:t>
      </w:r>
      <w:r w:rsidR="00DA3190">
        <w:rPr>
          <w:rFonts w:ascii="Century Gothic" w:eastAsia="Calibri" w:hAnsi="Century Gothic" w:cs="Arial"/>
          <w:b/>
          <w:color w:val="000000" w:themeColor="text1"/>
          <w:sz w:val="16"/>
          <w:szCs w:val="16"/>
        </w:rPr>
        <w:t xml:space="preserve"> </w:t>
      </w:r>
      <w:r w:rsidR="00967A60" w:rsidRPr="00967A60">
        <w:rPr>
          <w:rFonts w:ascii="Century Gothic" w:hAnsi="Century Gothic" w:cs="Tahoma"/>
          <w:b/>
          <w:bCs/>
          <w:sz w:val="16"/>
          <w:szCs w:val="16"/>
        </w:rPr>
        <w:t>RESPETUOSAMENTE A LA SECRETARÍA DE SEGURIDAD PÚBLICA DEL GOBIERNO DEL ESTADO Y A LOS 217 AYUNTAMIENTOS DE LA ENTIDAD, PARA QUE IMPLEMENTEN DE MANERA COORDINADA MEDIDAS Y ACCIONES, QUE PERMITAN DISMINUIR EN EL ESTADO EL ROBO A CASA HABITACIÓN Y A NEGOCIOS, CON LA FINALIDAD DE RESGUARDAR LA SEGURIDAD Y BIENES DE LOS POBLANOS.</w:t>
      </w:r>
    </w:p>
    <w:sectPr w:rsidR="00C041B3" w:rsidRPr="00C041B3" w:rsidSect="00F35702">
      <w:headerReference w:type="default" r:id="rId9"/>
      <w:footerReference w:type="default" r:id="rId10"/>
      <w:pgSz w:w="12240" w:h="15840"/>
      <w:pgMar w:top="243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CB47" w14:textId="77777777" w:rsidR="002B7270" w:rsidRDefault="002B7270" w:rsidP="00231FB9">
      <w:pPr>
        <w:spacing w:after="0" w:line="240" w:lineRule="auto"/>
      </w:pPr>
      <w:r>
        <w:separator/>
      </w:r>
    </w:p>
  </w:endnote>
  <w:endnote w:type="continuationSeparator" w:id="0">
    <w:p w14:paraId="6D2AA011" w14:textId="77777777" w:rsidR="002B7270" w:rsidRDefault="002B7270" w:rsidP="0023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00349" w14:textId="77777777" w:rsidR="00DD6A92" w:rsidRDefault="00DD6A92">
    <w:pPr>
      <w:pStyle w:val="Piedepgina"/>
      <w:jc w:val="right"/>
    </w:pPr>
  </w:p>
  <w:p w14:paraId="688AE3D4" w14:textId="77777777" w:rsidR="00DD6A92" w:rsidRDefault="00DD6A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6D91A" w14:textId="77777777" w:rsidR="002B7270" w:rsidRDefault="002B7270" w:rsidP="00231FB9">
      <w:pPr>
        <w:spacing w:after="0" w:line="240" w:lineRule="auto"/>
      </w:pPr>
      <w:r>
        <w:separator/>
      </w:r>
    </w:p>
  </w:footnote>
  <w:footnote w:type="continuationSeparator" w:id="0">
    <w:p w14:paraId="5B1D65E5" w14:textId="77777777" w:rsidR="002B7270" w:rsidRDefault="002B7270" w:rsidP="00231FB9">
      <w:pPr>
        <w:spacing w:after="0" w:line="240" w:lineRule="auto"/>
      </w:pPr>
      <w:r>
        <w:continuationSeparator/>
      </w:r>
    </w:p>
  </w:footnote>
  <w:footnote w:id="1">
    <w:p w14:paraId="3A8BD823" w14:textId="77777777" w:rsidR="00967A60" w:rsidRPr="004D6262" w:rsidRDefault="00967A60" w:rsidP="00967A60">
      <w:pPr>
        <w:pStyle w:val="Textonotapie"/>
        <w:rPr>
          <w:lang w:val="es-MX"/>
        </w:rPr>
      </w:pPr>
      <w:r w:rsidRPr="003E2744">
        <w:rPr>
          <w:spacing w:val="-1"/>
          <w:sz w:val="14"/>
          <w:szCs w:val="14"/>
        </w:rPr>
        <w:t xml:space="preserve">https://revistas-colaboracion.juridicas.unam.mx/index.php/opera-prima- </w:t>
      </w:r>
      <w:r w:rsidRPr="003E2744">
        <w:rPr>
          <w:sz w:val="14"/>
          <w:szCs w:val="14"/>
        </w:rPr>
        <w:t>derecho-</w:t>
      </w:r>
      <w:proofErr w:type="spellStart"/>
      <w:r w:rsidRPr="003E2744">
        <w:rPr>
          <w:sz w:val="14"/>
          <w:szCs w:val="14"/>
        </w:rPr>
        <w:t>admin</w:t>
      </w:r>
      <w:proofErr w:type="spellEnd"/>
      <w:r w:rsidRPr="003E2744">
        <w:rPr>
          <w:sz w:val="14"/>
          <w:szCs w:val="14"/>
        </w:rPr>
        <w:t>/</w:t>
      </w:r>
      <w:proofErr w:type="spellStart"/>
      <w:r w:rsidRPr="003E2744">
        <w:rPr>
          <w:sz w:val="14"/>
          <w:szCs w:val="14"/>
        </w:rPr>
        <w:t>article</w:t>
      </w:r>
      <w:proofErr w:type="spellEnd"/>
      <w:r w:rsidRPr="003E2744">
        <w:rPr>
          <w:sz w:val="14"/>
          <w:szCs w:val="14"/>
        </w:rPr>
        <w:t>/</w:t>
      </w:r>
      <w:proofErr w:type="spellStart"/>
      <w:r w:rsidRPr="003E2744">
        <w:rPr>
          <w:sz w:val="14"/>
          <w:szCs w:val="14"/>
        </w:rPr>
        <w:t>download</w:t>
      </w:r>
      <w:proofErr w:type="spellEnd"/>
      <w:r w:rsidRPr="003E2744">
        <w:rPr>
          <w:sz w:val="14"/>
          <w:szCs w:val="14"/>
        </w:rPr>
        <w:t>/1543/1443 (consulta realizada a 2 de marzo de</w:t>
      </w:r>
      <w:r w:rsidRPr="003E2744">
        <w:rPr>
          <w:spacing w:val="-3"/>
          <w:sz w:val="14"/>
          <w:szCs w:val="14"/>
        </w:rPr>
        <w:t xml:space="preserve"> </w:t>
      </w:r>
      <w:r w:rsidRPr="003E2744">
        <w:rPr>
          <w:sz w:val="14"/>
          <w:szCs w:val="14"/>
        </w:rPr>
        <w:t>2020).</w:t>
      </w:r>
      <w:r>
        <w:rPr>
          <w:sz w:val="14"/>
          <w:szCs w:val="14"/>
        </w:rPr>
        <w:t xml:space="preserve"> </w:t>
      </w:r>
      <w:r>
        <w:rPr>
          <w:rStyle w:val="Refdenotaalpie"/>
          <w:rFonts w:eastAsia="SimSun"/>
        </w:rPr>
        <w:footnoteRef/>
      </w:r>
      <w:r>
        <w:t xml:space="preserve"> </w:t>
      </w:r>
    </w:p>
  </w:footnote>
  <w:footnote w:id="2">
    <w:p w14:paraId="21EF956D" w14:textId="77777777" w:rsidR="00967A60" w:rsidRPr="00704108" w:rsidRDefault="00967A60" w:rsidP="00967A60">
      <w:pPr>
        <w:pStyle w:val="Textonotapie"/>
        <w:rPr>
          <w:lang w:val="es-MX"/>
        </w:rPr>
      </w:pPr>
      <w:r>
        <w:rPr>
          <w:rStyle w:val="Refdenotaalpie"/>
          <w:rFonts w:eastAsia="SimSun"/>
        </w:rPr>
        <w:footnoteRef/>
      </w:r>
      <w:r>
        <w:t xml:space="preserve"> </w:t>
      </w:r>
      <w:r w:rsidRPr="003E2744">
        <w:rPr>
          <w:spacing w:val="-1"/>
          <w:sz w:val="14"/>
          <w:szCs w:val="14"/>
        </w:rPr>
        <w:t>https:</w:t>
      </w:r>
      <w:hyperlink r:id="rId1" w:history="1">
        <w:r w:rsidRPr="003E2744">
          <w:rPr>
            <w:rStyle w:val="Hipervnculo"/>
            <w:spacing w:val="-1"/>
            <w:sz w:val="14"/>
            <w:szCs w:val="14"/>
          </w:rPr>
          <w:t>//w</w:t>
        </w:r>
      </w:hyperlink>
      <w:r w:rsidRPr="003E2744">
        <w:rPr>
          <w:spacing w:val="-1"/>
          <w:sz w:val="14"/>
          <w:szCs w:val="14"/>
        </w:rPr>
        <w:t>ww</w:t>
      </w:r>
      <w:hyperlink r:id="rId2" w:history="1">
        <w:r w:rsidRPr="003E2744">
          <w:rPr>
            <w:rStyle w:val="Hipervnculo"/>
            <w:spacing w:val="-1"/>
            <w:sz w:val="14"/>
            <w:szCs w:val="14"/>
          </w:rPr>
          <w:t>.eleconomista.com.mx/politica/Robo-a-negocio-crece-8-</w:t>
        </w:r>
      </w:hyperlink>
      <w:r w:rsidRPr="00FD4D2E">
        <w:rPr>
          <w:sz w:val="16"/>
          <w:szCs w:val="16"/>
        </w:rPr>
        <w:t>este-ano-20190929-0091.html</w:t>
      </w:r>
      <w:r>
        <w:rPr>
          <w:sz w:val="16"/>
          <w:szCs w:val="16"/>
        </w:rPr>
        <w:t xml:space="preserve"> </w:t>
      </w:r>
      <w:r w:rsidRPr="00FD4D2E">
        <w:rPr>
          <w:sz w:val="16"/>
          <w:szCs w:val="16"/>
        </w:rPr>
        <w:t>(consulta realizada a 2 de marzo de</w:t>
      </w:r>
      <w:r w:rsidRPr="00FD4D2E">
        <w:rPr>
          <w:spacing w:val="-21"/>
          <w:sz w:val="16"/>
          <w:szCs w:val="16"/>
        </w:rPr>
        <w:t xml:space="preserve"> </w:t>
      </w:r>
      <w:r w:rsidRPr="00FD4D2E">
        <w:rPr>
          <w:sz w:val="16"/>
          <w:szCs w:val="16"/>
        </w:rPr>
        <w:t>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9A675" w14:textId="6B54E4E8" w:rsidR="00F35702" w:rsidRDefault="00F35702" w:rsidP="00EC5D11">
    <w:pPr>
      <w:pStyle w:val="Encabezado"/>
      <w:jc w:val="right"/>
    </w:pPr>
    <w:r w:rsidRPr="00EC5D11">
      <w:rPr>
        <w:i/>
        <w:iCs/>
        <w:noProof/>
        <w:sz w:val="16"/>
        <w:szCs w:val="16"/>
        <w:lang w:eastAsia="es-MX"/>
      </w:rPr>
      <w:drawing>
        <wp:anchor distT="0" distB="0" distL="114300" distR="114300" simplePos="0" relativeHeight="251658240" behindDoc="0" locked="0" layoutInCell="1" allowOverlap="1" wp14:anchorId="5C9DD916" wp14:editId="2E9E11FC">
          <wp:simplePos x="0" y="0"/>
          <wp:positionH relativeFrom="margin">
            <wp:posOffset>-100331</wp:posOffset>
          </wp:positionH>
          <wp:positionV relativeFrom="paragraph">
            <wp:posOffset>73659</wp:posOffset>
          </wp:positionV>
          <wp:extent cx="1985111" cy="809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951" cy="809968"/>
                  </a:xfrm>
                  <a:prstGeom prst="rect">
                    <a:avLst/>
                  </a:prstGeom>
                  <a:noFill/>
                </pic:spPr>
              </pic:pic>
            </a:graphicData>
          </a:graphic>
          <wp14:sizeRelH relativeFrom="margin">
            <wp14:pctWidth>0</wp14:pctWidth>
          </wp14:sizeRelH>
          <wp14:sizeRelV relativeFrom="margin">
            <wp14:pctHeight>0</wp14:pctHeight>
          </wp14:sizeRelV>
        </wp:anchor>
      </w:drawing>
    </w:r>
    <w:r w:rsidR="00A855CB">
      <w:rPr>
        <w:rFonts w:ascii="Century Gothic" w:hAnsi="Century Gothic"/>
        <w:i/>
        <w:iCs/>
        <w:sz w:val="18"/>
        <w:szCs w:val="18"/>
      </w:rPr>
      <w:t>“2020, Año de Venustiano Carranza”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44E"/>
    <w:multiLevelType w:val="hybridMultilevel"/>
    <w:tmpl w:val="4976CAC4"/>
    <w:lvl w:ilvl="0" w:tplc="A5AC63A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6717AA1"/>
    <w:multiLevelType w:val="hybridMultilevel"/>
    <w:tmpl w:val="AB1CFE30"/>
    <w:lvl w:ilvl="0" w:tplc="EE8614C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060AE7"/>
    <w:multiLevelType w:val="hybridMultilevel"/>
    <w:tmpl w:val="F4DC356C"/>
    <w:lvl w:ilvl="0" w:tplc="E66E9322">
      <w:numFmt w:val="bullet"/>
      <w:lvlText w:val=""/>
      <w:lvlJc w:val="left"/>
      <w:pPr>
        <w:ind w:left="821" w:hanging="360"/>
      </w:pPr>
      <w:rPr>
        <w:rFonts w:ascii="Symbol" w:eastAsia="Symbol" w:hAnsi="Symbol" w:cs="Symbol" w:hint="default"/>
        <w:w w:val="100"/>
        <w:sz w:val="24"/>
        <w:szCs w:val="24"/>
        <w:lang w:val="es-ES" w:eastAsia="en-US" w:bidi="ar-SA"/>
      </w:rPr>
    </w:lvl>
    <w:lvl w:ilvl="1" w:tplc="FCAE3EFA">
      <w:numFmt w:val="bullet"/>
      <w:lvlText w:val="•"/>
      <w:lvlJc w:val="left"/>
      <w:pPr>
        <w:ind w:left="1644" w:hanging="360"/>
      </w:pPr>
      <w:rPr>
        <w:lang w:val="es-ES" w:eastAsia="en-US" w:bidi="ar-SA"/>
      </w:rPr>
    </w:lvl>
    <w:lvl w:ilvl="2" w:tplc="4CBE76EC">
      <w:numFmt w:val="bullet"/>
      <w:lvlText w:val="•"/>
      <w:lvlJc w:val="left"/>
      <w:pPr>
        <w:ind w:left="2468" w:hanging="360"/>
      </w:pPr>
      <w:rPr>
        <w:lang w:val="es-ES" w:eastAsia="en-US" w:bidi="ar-SA"/>
      </w:rPr>
    </w:lvl>
    <w:lvl w:ilvl="3" w:tplc="A888188A">
      <w:numFmt w:val="bullet"/>
      <w:lvlText w:val="•"/>
      <w:lvlJc w:val="left"/>
      <w:pPr>
        <w:ind w:left="3292" w:hanging="360"/>
      </w:pPr>
      <w:rPr>
        <w:lang w:val="es-ES" w:eastAsia="en-US" w:bidi="ar-SA"/>
      </w:rPr>
    </w:lvl>
    <w:lvl w:ilvl="4" w:tplc="BE847E94">
      <w:numFmt w:val="bullet"/>
      <w:lvlText w:val="•"/>
      <w:lvlJc w:val="left"/>
      <w:pPr>
        <w:ind w:left="4116" w:hanging="360"/>
      </w:pPr>
      <w:rPr>
        <w:lang w:val="es-ES" w:eastAsia="en-US" w:bidi="ar-SA"/>
      </w:rPr>
    </w:lvl>
    <w:lvl w:ilvl="5" w:tplc="85163E96">
      <w:numFmt w:val="bullet"/>
      <w:lvlText w:val="•"/>
      <w:lvlJc w:val="left"/>
      <w:pPr>
        <w:ind w:left="4940" w:hanging="360"/>
      </w:pPr>
      <w:rPr>
        <w:lang w:val="es-ES" w:eastAsia="en-US" w:bidi="ar-SA"/>
      </w:rPr>
    </w:lvl>
    <w:lvl w:ilvl="6" w:tplc="94725518">
      <w:numFmt w:val="bullet"/>
      <w:lvlText w:val="•"/>
      <w:lvlJc w:val="left"/>
      <w:pPr>
        <w:ind w:left="5764" w:hanging="360"/>
      </w:pPr>
      <w:rPr>
        <w:lang w:val="es-ES" w:eastAsia="en-US" w:bidi="ar-SA"/>
      </w:rPr>
    </w:lvl>
    <w:lvl w:ilvl="7" w:tplc="0942ACAE">
      <w:numFmt w:val="bullet"/>
      <w:lvlText w:val="•"/>
      <w:lvlJc w:val="left"/>
      <w:pPr>
        <w:ind w:left="6588" w:hanging="360"/>
      </w:pPr>
      <w:rPr>
        <w:lang w:val="es-ES" w:eastAsia="en-US" w:bidi="ar-SA"/>
      </w:rPr>
    </w:lvl>
    <w:lvl w:ilvl="8" w:tplc="0C1AA456">
      <w:numFmt w:val="bullet"/>
      <w:lvlText w:val="•"/>
      <w:lvlJc w:val="left"/>
      <w:pPr>
        <w:ind w:left="7412" w:hanging="360"/>
      </w:pPr>
      <w:rPr>
        <w:lang w:val="es-ES" w:eastAsia="en-US" w:bidi="ar-SA"/>
      </w:rPr>
    </w:lvl>
  </w:abstractNum>
  <w:abstractNum w:abstractNumId="3">
    <w:nsid w:val="3CED1BC3"/>
    <w:multiLevelType w:val="hybridMultilevel"/>
    <w:tmpl w:val="5AA00924"/>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75A04736"/>
    <w:multiLevelType w:val="hybridMultilevel"/>
    <w:tmpl w:val="4350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D1"/>
    <w:rsid w:val="00001E5E"/>
    <w:rsid w:val="00011882"/>
    <w:rsid w:val="0001466E"/>
    <w:rsid w:val="00022B9B"/>
    <w:rsid w:val="000239EA"/>
    <w:rsid w:val="00031206"/>
    <w:rsid w:val="00035B5A"/>
    <w:rsid w:val="0004562B"/>
    <w:rsid w:val="000471B0"/>
    <w:rsid w:val="00047C37"/>
    <w:rsid w:val="00057A8C"/>
    <w:rsid w:val="00091BAF"/>
    <w:rsid w:val="00091C0D"/>
    <w:rsid w:val="000A0FE1"/>
    <w:rsid w:val="000B45A8"/>
    <w:rsid w:val="000C1882"/>
    <w:rsid w:val="000D5745"/>
    <w:rsid w:val="000F5ACA"/>
    <w:rsid w:val="00101AFD"/>
    <w:rsid w:val="001220AD"/>
    <w:rsid w:val="00124ED9"/>
    <w:rsid w:val="001270F6"/>
    <w:rsid w:val="001372ED"/>
    <w:rsid w:val="00150C2B"/>
    <w:rsid w:val="00153140"/>
    <w:rsid w:val="00183ED8"/>
    <w:rsid w:val="0019718F"/>
    <w:rsid w:val="0019753F"/>
    <w:rsid w:val="001A066C"/>
    <w:rsid w:val="001A346D"/>
    <w:rsid w:val="001C129D"/>
    <w:rsid w:val="001D204E"/>
    <w:rsid w:val="00231FB9"/>
    <w:rsid w:val="00234BAB"/>
    <w:rsid w:val="00240BFC"/>
    <w:rsid w:val="00243468"/>
    <w:rsid w:val="00244171"/>
    <w:rsid w:val="002508A6"/>
    <w:rsid w:val="00273552"/>
    <w:rsid w:val="0028094F"/>
    <w:rsid w:val="002940D8"/>
    <w:rsid w:val="00294BE8"/>
    <w:rsid w:val="002A1C8E"/>
    <w:rsid w:val="002A614C"/>
    <w:rsid w:val="002B7270"/>
    <w:rsid w:val="002E14E9"/>
    <w:rsid w:val="002F4E0C"/>
    <w:rsid w:val="00321873"/>
    <w:rsid w:val="003257C4"/>
    <w:rsid w:val="0033505D"/>
    <w:rsid w:val="00340923"/>
    <w:rsid w:val="00344CA7"/>
    <w:rsid w:val="003529E4"/>
    <w:rsid w:val="003561D1"/>
    <w:rsid w:val="0036004A"/>
    <w:rsid w:val="00374AF4"/>
    <w:rsid w:val="00375258"/>
    <w:rsid w:val="00390778"/>
    <w:rsid w:val="00394A95"/>
    <w:rsid w:val="00395687"/>
    <w:rsid w:val="003A2AD5"/>
    <w:rsid w:val="003A5398"/>
    <w:rsid w:val="003A6F1F"/>
    <w:rsid w:val="003B20CD"/>
    <w:rsid w:val="003C0F62"/>
    <w:rsid w:val="003C5C6F"/>
    <w:rsid w:val="003D0F38"/>
    <w:rsid w:val="003D3B45"/>
    <w:rsid w:val="003E4829"/>
    <w:rsid w:val="004026C2"/>
    <w:rsid w:val="00404A40"/>
    <w:rsid w:val="00406C86"/>
    <w:rsid w:val="0041312C"/>
    <w:rsid w:val="00413276"/>
    <w:rsid w:val="00413C07"/>
    <w:rsid w:val="00454E1F"/>
    <w:rsid w:val="00460DFC"/>
    <w:rsid w:val="00487ED8"/>
    <w:rsid w:val="004C012E"/>
    <w:rsid w:val="004E0802"/>
    <w:rsid w:val="004F35C5"/>
    <w:rsid w:val="004F3874"/>
    <w:rsid w:val="004F650C"/>
    <w:rsid w:val="00501924"/>
    <w:rsid w:val="00505378"/>
    <w:rsid w:val="005140D5"/>
    <w:rsid w:val="00515FE7"/>
    <w:rsid w:val="0052084E"/>
    <w:rsid w:val="00523A6F"/>
    <w:rsid w:val="00524B11"/>
    <w:rsid w:val="00534B8C"/>
    <w:rsid w:val="005568B6"/>
    <w:rsid w:val="0057734F"/>
    <w:rsid w:val="00585B46"/>
    <w:rsid w:val="00592D7E"/>
    <w:rsid w:val="00604F33"/>
    <w:rsid w:val="00615F5F"/>
    <w:rsid w:val="00616ACB"/>
    <w:rsid w:val="00622235"/>
    <w:rsid w:val="006373F0"/>
    <w:rsid w:val="00637C7D"/>
    <w:rsid w:val="00643154"/>
    <w:rsid w:val="0065707C"/>
    <w:rsid w:val="00661F35"/>
    <w:rsid w:val="006758E7"/>
    <w:rsid w:val="00680F20"/>
    <w:rsid w:val="00690BEC"/>
    <w:rsid w:val="006939A6"/>
    <w:rsid w:val="006957E9"/>
    <w:rsid w:val="006A1C1F"/>
    <w:rsid w:val="006B7B5F"/>
    <w:rsid w:val="006D3040"/>
    <w:rsid w:val="006F5227"/>
    <w:rsid w:val="00720A74"/>
    <w:rsid w:val="00722025"/>
    <w:rsid w:val="007414A4"/>
    <w:rsid w:val="00751D0F"/>
    <w:rsid w:val="00755996"/>
    <w:rsid w:val="007850AA"/>
    <w:rsid w:val="00785A1C"/>
    <w:rsid w:val="00786683"/>
    <w:rsid w:val="0079270D"/>
    <w:rsid w:val="007960C7"/>
    <w:rsid w:val="007A33E9"/>
    <w:rsid w:val="007A4899"/>
    <w:rsid w:val="007A54A3"/>
    <w:rsid w:val="007D37E2"/>
    <w:rsid w:val="007D38B0"/>
    <w:rsid w:val="007E23D8"/>
    <w:rsid w:val="007E2A8A"/>
    <w:rsid w:val="007E533C"/>
    <w:rsid w:val="0080355A"/>
    <w:rsid w:val="00803F29"/>
    <w:rsid w:val="00812BA7"/>
    <w:rsid w:val="00813104"/>
    <w:rsid w:val="0083193E"/>
    <w:rsid w:val="008426BD"/>
    <w:rsid w:val="00851E62"/>
    <w:rsid w:val="00885FEF"/>
    <w:rsid w:val="008B5E2B"/>
    <w:rsid w:val="008C26F1"/>
    <w:rsid w:val="008C47C3"/>
    <w:rsid w:val="008E0AE2"/>
    <w:rsid w:val="008F12D9"/>
    <w:rsid w:val="008F3856"/>
    <w:rsid w:val="00902420"/>
    <w:rsid w:val="0092125B"/>
    <w:rsid w:val="00925775"/>
    <w:rsid w:val="00946ED9"/>
    <w:rsid w:val="00955FDB"/>
    <w:rsid w:val="00967A60"/>
    <w:rsid w:val="00984B9F"/>
    <w:rsid w:val="009A4EB3"/>
    <w:rsid w:val="009C32EF"/>
    <w:rsid w:val="009C7B7D"/>
    <w:rsid w:val="009D1D58"/>
    <w:rsid w:val="009E5244"/>
    <w:rsid w:val="009F0817"/>
    <w:rsid w:val="00A23EAB"/>
    <w:rsid w:val="00A24F7C"/>
    <w:rsid w:val="00A31E59"/>
    <w:rsid w:val="00A507BB"/>
    <w:rsid w:val="00A52E9F"/>
    <w:rsid w:val="00A532C9"/>
    <w:rsid w:val="00A562AC"/>
    <w:rsid w:val="00A60C36"/>
    <w:rsid w:val="00A6192F"/>
    <w:rsid w:val="00A80B4F"/>
    <w:rsid w:val="00A855CB"/>
    <w:rsid w:val="00A9068E"/>
    <w:rsid w:val="00A9666A"/>
    <w:rsid w:val="00AA1ED8"/>
    <w:rsid w:val="00AB544F"/>
    <w:rsid w:val="00AC3F57"/>
    <w:rsid w:val="00B06E36"/>
    <w:rsid w:val="00B154B2"/>
    <w:rsid w:val="00B206FD"/>
    <w:rsid w:val="00B423A0"/>
    <w:rsid w:val="00B44C8C"/>
    <w:rsid w:val="00B46C28"/>
    <w:rsid w:val="00B51CA2"/>
    <w:rsid w:val="00B62D95"/>
    <w:rsid w:val="00B64CF8"/>
    <w:rsid w:val="00B7031C"/>
    <w:rsid w:val="00B904C7"/>
    <w:rsid w:val="00B90F1E"/>
    <w:rsid w:val="00BB7C34"/>
    <w:rsid w:val="00BC0F6E"/>
    <w:rsid w:val="00BC4C8A"/>
    <w:rsid w:val="00BD4EA7"/>
    <w:rsid w:val="00BF2796"/>
    <w:rsid w:val="00C041B3"/>
    <w:rsid w:val="00C14A05"/>
    <w:rsid w:val="00C16A52"/>
    <w:rsid w:val="00C415EE"/>
    <w:rsid w:val="00C518EC"/>
    <w:rsid w:val="00C5246B"/>
    <w:rsid w:val="00C71FB8"/>
    <w:rsid w:val="00C73D22"/>
    <w:rsid w:val="00C76DA2"/>
    <w:rsid w:val="00C77DAD"/>
    <w:rsid w:val="00C96677"/>
    <w:rsid w:val="00C97704"/>
    <w:rsid w:val="00CA10AD"/>
    <w:rsid w:val="00CB2324"/>
    <w:rsid w:val="00CC0C33"/>
    <w:rsid w:val="00CD395F"/>
    <w:rsid w:val="00CD6917"/>
    <w:rsid w:val="00CF2BA3"/>
    <w:rsid w:val="00D0762D"/>
    <w:rsid w:val="00D17052"/>
    <w:rsid w:val="00D202CC"/>
    <w:rsid w:val="00D43FC8"/>
    <w:rsid w:val="00D46F89"/>
    <w:rsid w:val="00D64741"/>
    <w:rsid w:val="00D737C5"/>
    <w:rsid w:val="00D85FC2"/>
    <w:rsid w:val="00D94A13"/>
    <w:rsid w:val="00DA080C"/>
    <w:rsid w:val="00DA3190"/>
    <w:rsid w:val="00DC29DA"/>
    <w:rsid w:val="00DD57AF"/>
    <w:rsid w:val="00DD5DD4"/>
    <w:rsid w:val="00DD6A92"/>
    <w:rsid w:val="00DF194C"/>
    <w:rsid w:val="00DF1998"/>
    <w:rsid w:val="00E10635"/>
    <w:rsid w:val="00E17DA9"/>
    <w:rsid w:val="00E248C7"/>
    <w:rsid w:val="00E26505"/>
    <w:rsid w:val="00E46832"/>
    <w:rsid w:val="00E64418"/>
    <w:rsid w:val="00E66893"/>
    <w:rsid w:val="00E942EE"/>
    <w:rsid w:val="00EB42DE"/>
    <w:rsid w:val="00EB7312"/>
    <w:rsid w:val="00EC027F"/>
    <w:rsid w:val="00EC1EB2"/>
    <w:rsid w:val="00EC5D11"/>
    <w:rsid w:val="00ED23EC"/>
    <w:rsid w:val="00ED71AD"/>
    <w:rsid w:val="00EE28EB"/>
    <w:rsid w:val="00EE37EE"/>
    <w:rsid w:val="00EF2ED1"/>
    <w:rsid w:val="00EF59ED"/>
    <w:rsid w:val="00EF70F5"/>
    <w:rsid w:val="00F16C26"/>
    <w:rsid w:val="00F30361"/>
    <w:rsid w:val="00F35702"/>
    <w:rsid w:val="00F53433"/>
    <w:rsid w:val="00F940B7"/>
    <w:rsid w:val="00F97FFB"/>
    <w:rsid w:val="00FA1051"/>
    <w:rsid w:val="00FA5BF4"/>
    <w:rsid w:val="00FA6D6F"/>
    <w:rsid w:val="00FB28E9"/>
    <w:rsid w:val="00FC7171"/>
    <w:rsid w:val="00FD1571"/>
    <w:rsid w:val="00FD1729"/>
    <w:rsid w:val="00FD694E"/>
    <w:rsid w:val="00FD73CE"/>
    <w:rsid w:val="00FE0A15"/>
    <w:rsid w:val="00FE3DB4"/>
    <w:rsid w:val="00FF7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6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FB9"/>
  </w:style>
  <w:style w:type="paragraph" w:styleId="Piedepgina">
    <w:name w:val="footer"/>
    <w:basedOn w:val="Normal"/>
    <w:link w:val="PiedepginaCar"/>
    <w:uiPriority w:val="99"/>
    <w:unhideWhenUsed/>
    <w:rsid w:val="00231F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FB9"/>
  </w:style>
  <w:style w:type="paragraph" w:styleId="NormalWeb">
    <w:name w:val="Normal (Web)"/>
    <w:basedOn w:val="Normal"/>
    <w:uiPriority w:val="99"/>
    <w:unhideWhenUsed/>
    <w:rsid w:val="0015314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59"/>
    <w:rsid w:val="000F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37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EE"/>
    <w:rPr>
      <w:rFonts w:ascii="Segoe UI" w:hAnsi="Segoe UI" w:cs="Segoe UI"/>
      <w:sz w:val="18"/>
      <w:szCs w:val="18"/>
    </w:rPr>
  </w:style>
  <w:style w:type="paragraph" w:styleId="Sinespaciado">
    <w:name w:val="No Spacing"/>
    <w:uiPriority w:val="1"/>
    <w:qFormat/>
    <w:rsid w:val="00F35702"/>
    <w:pPr>
      <w:widowControl w:val="0"/>
      <w:spacing w:after="0" w:line="240" w:lineRule="auto"/>
    </w:pPr>
    <w:rPr>
      <w:lang w:val="en-US"/>
    </w:rPr>
  </w:style>
  <w:style w:type="paragraph" w:styleId="Textosinformato">
    <w:name w:val="Plain Text"/>
    <w:basedOn w:val="Normal"/>
    <w:link w:val="TextosinformatoCar"/>
    <w:rsid w:val="00F3570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35702"/>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semiHidden/>
    <w:unhideWhenUsed/>
    <w:rsid w:val="0033505D"/>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TextoindependienteCar">
    <w:name w:val="Texto independiente Car"/>
    <w:basedOn w:val="Fuentedeprrafopredeter"/>
    <w:link w:val="Textoindependiente"/>
    <w:semiHidden/>
    <w:rsid w:val="0033505D"/>
    <w:rPr>
      <w:rFonts w:ascii="Times New Roman" w:eastAsia="SimSun" w:hAnsi="Times New Roman" w:cs="Lucida Sans"/>
      <w:kern w:val="2"/>
      <w:sz w:val="24"/>
      <w:szCs w:val="24"/>
      <w:lang w:eastAsia="hi-IN" w:bidi="hi-IN"/>
    </w:rPr>
  </w:style>
  <w:style w:type="paragraph" w:styleId="Prrafodelista">
    <w:name w:val="List Paragraph"/>
    <w:basedOn w:val="Normal"/>
    <w:uiPriority w:val="1"/>
    <w:qFormat/>
    <w:rsid w:val="002E14E9"/>
    <w:pPr>
      <w:ind w:left="720"/>
      <w:contextualSpacing/>
    </w:pPr>
  </w:style>
  <w:style w:type="character" w:styleId="Refdecomentario">
    <w:name w:val="annotation reference"/>
    <w:basedOn w:val="Fuentedeprrafopredeter"/>
    <w:uiPriority w:val="99"/>
    <w:semiHidden/>
    <w:unhideWhenUsed/>
    <w:rsid w:val="00A52E9F"/>
    <w:rPr>
      <w:sz w:val="16"/>
      <w:szCs w:val="16"/>
    </w:rPr>
  </w:style>
  <w:style w:type="paragraph" w:styleId="Textocomentario">
    <w:name w:val="annotation text"/>
    <w:basedOn w:val="Normal"/>
    <w:link w:val="TextocomentarioCar"/>
    <w:uiPriority w:val="99"/>
    <w:semiHidden/>
    <w:unhideWhenUsed/>
    <w:rsid w:val="00A52E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2E9F"/>
    <w:rPr>
      <w:sz w:val="20"/>
      <w:szCs w:val="20"/>
    </w:rPr>
  </w:style>
  <w:style w:type="paragraph" w:styleId="Asuntodelcomentario">
    <w:name w:val="annotation subject"/>
    <w:basedOn w:val="Textocomentario"/>
    <w:next w:val="Textocomentario"/>
    <w:link w:val="AsuntodelcomentarioCar"/>
    <w:uiPriority w:val="99"/>
    <w:semiHidden/>
    <w:unhideWhenUsed/>
    <w:rsid w:val="00A52E9F"/>
    <w:rPr>
      <w:b/>
      <w:bCs/>
    </w:rPr>
  </w:style>
  <w:style w:type="character" w:customStyle="1" w:styleId="AsuntodelcomentarioCar">
    <w:name w:val="Asunto del comentario Car"/>
    <w:basedOn w:val="TextocomentarioCar"/>
    <w:link w:val="Asuntodelcomentario"/>
    <w:uiPriority w:val="99"/>
    <w:semiHidden/>
    <w:rsid w:val="00A52E9F"/>
    <w:rPr>
      <w:b/>
      <w:bCs/>
      <w:sz w:val="20"/>
      <w:szCs w:val="20"/>
    </w:rPr>
  </w:style>
  <w:style w:type="paragraph" w:styleId="Textonotapie">
    <w:name w:val="footnote text"/>
    <w:basedOn w:val="Normal"/>
    <w:link w:val="TextonotapieCar"/>
    <w:uiPriority w:val="99"/>
    <w:semiHidden/>
    <w:unhideWhenUsed/>
    <w:rsid w:val="00BC4C8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C4C8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C4C8A"/>
    <w:rPr>
      <w:vertAlign w:val="superscript"/>
    </w:rPr>
  </w:style>
  <w:style w:type="character" w:styleId="Hipervnculo">
    <w:name w:val="Hyperlink"/>
    <w:basedOn w:val="Fuentedeprrafopredeter"/>
    <w:uiPriority w:val="99"/>
    <w:unhideWhenUsed/>
    <w:rsid w:val="00BC4C8A"/>
    <w:rPr>
      <w:color w:val="0563C1" w:themeColor="hyperlink"/>
      <w:u w:val="single"/>
    </w:rPr>
  </w:style>
  <w:style w:type="character" w:customStyle="1" w:styleId="UnresolvedMention">
    <w:name w:val="Unresolved Mention"/>
    <w:basedOn w:val="Fuentedeprrafopredeter"/>
    <w:uiPriority w:val="99"/>
    <w:semiHidden/>
    <w:unhideWhenUsed/>
    <w:rsid w:val="004132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1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FB9"/>
  </w:style>
  <w:style w:type="paragraph" w:styleId="Piedepgina">
    <w:name w:val="footer"/>
    <w:basedOn w:val="Normal"/>
    <w:link w:val="PiedepginaCar"/>
    <w:uiPriority w:val="99"/>
    <w:unhideWhenUsed/>
    <w:rsid w:val="00231F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FB9"/>
  </w:style>
  <w:style w:type="paragraph" w:styleId="NormalWeb">
    <w:name w:val="Normal (Web)"/>
    <w:basedOn w:val="Normal"/>
    <w:uiPriority w:val="99"/>
    <w:unhideWhenUsed/>
    <w:rsid w:val="0015314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59"/>
    <w:rsid w:val="000F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37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EE"/>
    <w:rPr>
      <w:rFonts w:ascii="Segoe UI" w:hAnsi="Segoe UI" w:cs="Segoe UI"/>
      <w:sz w:val="18"/>
      <w:szCs w:val="18"/>
    </w:rPr>
  </w:style>
  <w:style w:type="paragraph" w:styleId="Sinespaciado">
    <w:name w:val="No Spacing"/>
    <w:uiPriority w:val="1"/>
    <w:qFormat/>
    <w:rsid w:val="00F35702"/>
    <w:pPr>
      <w:widowControl w:val="0"/>
      <w:spacing w:after="0" w:line="240" w:lineRule="auto"/>
    </w:pPr>
    <w:rPr>
      <w:lang w:val="en-US"/>
    </w:rPr>
  </w:style>
  <w:style w:type="paragraph" w:styleId="Textosinformato">
    <w:name w:val="Plain Text"/>
    <w:basedOn w:val="Normal"/>
    <w:link w:val="TextosinformatoCar"/>
    <w:rsid w:val="00F3570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35702"/>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semiHidden/>
    <w:unhideWhenUsed/>
    <w:rsid w:val="0033505D"/>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TextoindependienteCar">
    <w:name w:val="Texto independiente Car"/>
    <w:basedOn w:val="Fuentedeprrafopredeter"/>
    <w:link w:val="Textoindependiente"/>
    <w:semiHidden/>
    <w:rsid w:val="0033505D"/>
    <w:rPr>
      <w:rFonts w:ascii="Times New Roman" w:eastAsia="SimSun" w:hAnsi="Times New Roman" w:cs="Lucida Sans"/>
      <w:kern w:val="2"/>
      <w:sz w:val="24"/>
      <w:szCs w:val="24"/>
      <w:lang w:eastAsia="hi-IN" w:bidi="hi-IN"/>
    </w:rPr>
  </w:style>
  <w:style w:type="paragraph" w:styleId="Prrafodelista">
    <w:name w:val="List Paragraph"/>
    <w:basedOn w:val="Normal"/>
    <w:uiPriority w:val="1"/>
    <w:qFormat/>
    <w:rsid w:val="002E14E9"/>
    <w:pPr>
      <w:ind w:left="720"/>
      <w:contextualSpacing/>
    </w:pPr>
  </w:style>
  <w:style w:type="character" w:styleId="Refdecomentario">
    <w:name w:val="annotation reference"/>
    <w:basedOn w:val="Fuentedeprrafopredeter"/>
    <w:uiPriority w:val="99"/>
    <w:semiHidden/>
    <w:unhideWhenUsed/>
    <w:rsid w:val="00A52E9F"/>
    <w:rPr>
      <w:sz w:val="16"/>
      <w:szCs w:val="16"/>
    </w:rPr>
  </w:style>
  <w:style w:type="paragraph" w:styleId="Textocomentario">
    <w:name w:val="annotation text"/>
    <w:basedOn w:val="Normal"/>
    <w:link w:val="TextocomentarioCar"/>
    <w:uiPriority w:val="99"/>
    <w:semiHidden/>
    <w:unhideWhenUsed/>
    <w:rsid w:val="00A52E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2E9F"/>
    <w:rPr>
      <w:sz w:val="20"/>
      <w:szCs w:val="20"/>
    </w:rPr>
  </w:style>
  <w:style w:type="paragraph" w:styleId="Asuntodelcomentario">
    <w:name w:val="annotation subject"/>
    <w:basedOn w:val="Textocomentario"/>
    <w:next w:val="Textocomentario"/>
    <w:link w:val="AsuntodelcomentarioCar"/>
    <w:uiPriority w:val="99"/>
    <w:semiHidden/>
    <w:unhideWhenUsed/>
    <w:rsid w:val="00A52E9F"/>
    <w:rPr>
      <w:b/>
      <w:bCs/>
    </w:rPr>
  </w:style>
  <w:style w:type="character" w:customStyle="1" w:styleId="AsuntodelcomentarioCar">
    <w:name w:val="Asunto del comentario Car"/>
    <w:basedOn w:val="TextocomentarioCar"/>
    <w:link w:val="Asuntodelcomentario"/>
    <w:uiPriority w:val="99"/>
    <w:semiHidden/>
    <w:rsid w:val="00A52E9F"/>
    <w:rPr>
      <w:b/>
      <w:bCs/>
      <w:sz w:val="20"/>
      <w:szCs w:val="20"/>
    </w:rPr>
  </w:style>
  <w:style w:type="paragraph" w:styleId="Textonotapie">
    <w:name w:val="footnote text"/>
    <w:basedOn w:val="Normal"/>
    <w:link w:val="TextonotapieCar"/>
    <w:uiPriority w:val="99"/>
    <w:semiHidden/>
    <w:unhideWhenUsed/>
    <w:rsid w:val="00BC4C8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C4C8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C4C8A"/>
    <w:rPr>
      <w:vertAlign w:val="superscript"/>
    </w:rPr>
  </w:style>
  <w:style w:type="character" w:styleId="Hipervnculo">
    <w:name w:val="Hyperlink"/>
    <w:basedOn w:val="Fuentedeprrafopredeter"/>
    <w:uiPriority w:val="99"/>
    <w:unhideWhenUsed/>
    <w:rsid w:val="00BC4C8A"/>
    <w:rPr>
      <w:color w:val="0563C1" w:themeColor="hyperlink"/>
      <w:u w:val="single"/>
    </w:rPr>
  </w:style>
  <w:style w:type="character" w:customStyle="1" w:styleId="UnresolvedMention">
    <w:name w:val="Unresolved Mention"/>
    <w:basedOn w:val="Fuentedeprrafopredeter"/>
    <w:uiPriority w:val="99"/>
    <w:semiHidden/>
    <w:unhideWhenUsed/>
    <w:rsid w:val="00413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6974">
      <w:bodyDiv w:val="1"/>
      <w:marLeft w:val="0"/>
      <w:marRight w:val="0"/>
      <w:marTop w:val="0"/>
      <w:marBottom w:val="0"/>
      <w:divBdr>
        <w:top w:val="none" w:sz="0" w:space="0" w:color="auto"/>
        <w:left w:val="none" w:sz="0" w:space="0" w:color="auto"/>
        <w:bottom w:val="none" w:sz="0" w:space="0" w:color="auto"/>
        <w:right w:val="none" w:sz="0" w:space="0" w:color="auto"/>
      </w:divBdr>
    </w:div>
    <w:div w:id="429014492">
      <w:bodyDiv w:val="1"/>
      <w:marLeft w:val="0"/>
      <w:marRight w:val="0"/>
      <w:marTop w:val="0"/>
      <w:marBottom w:val="0"/>
      <w:divBdr>
        <w:top w:val="none" w:sz="0" w:space="0" w:color="auto"/>
        <w:left w:val="none" w:sz="0" w:space="0" w:color="auto"/>
        <w:bottom w:val="none" w:sz="0" w:space="0" w:color="auto"/>
        <w:right w:val="none" w:sz="0" w:space="0" w:color="auto"/>
      </w:divBdr>
    </w:div>
    <w:div w:id="714735984">
      <w:bodyDiv w:val="1"/>
      <w:marLeft w:val="0"/>
      <w:marRight w:val="0"/>
      <w:marTop w:val="0"/>
      <w:marBottom w:val="0"/>
      <w:divBdr>
        <w:top w:val="none" w:sz="0" w:space="0" w:color="auto"/>
        <w:left w:val="none" w:sz="0" w:space="0" w:color="auto"/>
        <w:bottom w:val="none" w:sz="0" w:space="0" w:color="auto"/>
        <w:right w:val="none" w:sz="0" w:space="0" w:color="auto"/>
      </w:divBdr>
    </w:div>
    <w:div w:id="715007150">
      <w:bodyDiv w:val="1"/>
      <w:marLeft w:val="0"/>
      <w:marRight w:val="0"/>
      <w:marTop w:val="0"/>
      <w:marBottom w:val="0"/>
      <w:divBdr>
        <w:top w:val="none" w:sz="0" w:space="0" w:color="auto"/>
        <w:left w:val="none" w:sz="0" w:space="0" w:color="auto"/>
        <w:bottom w:val="none" w:sz="0" w:space="0" w:color="auto"/>
        <w:right w:val="none" w:sz="0" w:space="0" w:color="auto"/>
      </w:divBdr>
    </w:div>
    <w:div w:id="720595610">
      <w:bodyDiv w:val="1"/>
      <w:marLeft w:val="0"/>
      <w:marRight w:val="0"/>
      <w:marTop w:val="0"/>
      <w:marBottom w:val="0"/>
      <w:divBdr>
        <w:top w:val="none" w:sz="0" w:space="0" w:color="auto"/>
        <w:left w:val="none" w:sz="0" w:space="0" w:color="auto"/>
        <w:bottom w:val="none" w:sz="0" w:space="0" w:color="auto"/>
        <w:right w:val="none" w:sz="0" w:space="0" w:color="auto"/>
      </w:divBdr>
    </w:div>
    <w:div w:id="9175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leconomista.com.mx/politica/Robo-a-negocio-crece-8-" TargetMode="External"/><Relationship Id="rId1" Type="http://schemas.openxmlformats.org/officeDocument/2006/relationships/hyperlink" Target="http://www.eleconomista.com.mx/politica/Robo-a-negocio-crece-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E7AB-F656-4F30-AFEB-F69D6417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7903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Suàrez</dc:creator>
  <cp:lastModifiedBy>SG2 USER</cp:lastModifiedBy>
  <cp:revision>2</cp:revision>
  <cp:lastPrinted>2019-07-19T18:12:00Z</cp:lastPrinted>
  <dcterms:created xsi:type="dcterms:W3CDTF">2020-04-30T16:13:00Z</dcterms:created>
  <dcterms:modified xsi:type="dcterms:W3CDTF">2020-04-30T16:13:00Z</dcterms:modified>
</cp:coreProperties>
</file>