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81CBE">
        <w:rPr>
          <w:rFonts w:ascii="Tahoma" w:hAnsi="Tahoma" w:cs="Tahoma"/>
          <w:sz w:val="20"/>
          <w:szCs w:val="20"/>
        </w:rPr>
        <w:t>24 de enero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281CBE">
        <w:rPr>
          <w:rFonts w:ascii="Tahoma" w:hAnsi="Tahoma" w:cs="Tahoma"/>
          <w:sz w:val="20"/>
          <w:szCs w:val="20"/>
        </w:rPr>
        <w:t>Legisladores de Puebla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281CBE">
        <w:rPr>
          <w:rFonts w:ascii="Tahoma" w:hAnsi="Tahoma" w:cs="Tahoma"/>
          <w:sz w:val="20"/>
          <w:szCs w:val="20"/>
        </w:rPr>
        <w:t>11</w:t>
      </w:r>
      <w:r w:rsidR="00CC50DA">
        <w:rPr>
          <w:rFonts w:ascii="Tahoma" w:hAnsi="Tahoma" w:cs="Tahoma"/>
          <w:sz w:val="20"/>
          <w:szCs w:val="20"/>
        </w:rPr>
        <w:t>:30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33E08" w:rsidRDefault="00733E08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:rsidR="00733E08" w:rsidRPr="007B058A" w:rsidRDefault="00733E0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33E08" w:rsidRDefault="00733E0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733E08" w:rsidRDefault="00733E0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4815D6" w:rsidRPr="004815D6" w:rsidRDefault="00733E08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733E08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733E0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4815D6" w:rsidRPr="004815D6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sesión anterior, y en su caso, aprobación.</w:t>
      </w:r>
    </w:p>
    <w:p w:rsidR="004815D6" w:rsidRPr="004815D6" w:rsidRDefault="004815D6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815D6" w:rsidRDefault="004815D6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815D6" w:rsidRDefault="004815D6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815D6" w:rsidRPr="004815D6" w:rsidRDefault="004815D6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815D6" w:rsidRPr="004815D6" w:rsidRDefault="004815D6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815D6" w:rsidRPr="004815D6" w:rsidRDefault="004815D6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815D6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Pr="004815D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Propuesta del Plan de Trabajo del Comité de Atención Ciudadana que presenta la </w:t>
      </w:r>
      <w:proofErr w:type="gramStart"/>
      <w:r w:rsidRPr="004815D6">
        <w:rPr>
          <w:rFonts w:ascii="Tahoma" w:eastAsiaTheme="minorHAnsi" w:hAnsi="Tahoma" w:cs="Tahoma"/>
          <w:sz w:val="26"/>
          <w:szCs w:val="26"/>
          <w:lang w:val="es-MX" w:eastAsia="en-US"/>
        </w:rPr>
        <w:t>Presidenta</w:t>
      </w:r>
      <w:proofErr w:type="gramEnd"/>
      <w:r w:rsidRPr="004815D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de este Comité.</w:t>
      </w:r>
    </w:p>
    <w:p w:rsidR="004815D6" w:rsidRPr="004815D6" w:rsidRDefault="004815D6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815D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</w:p>
    <w:p w:rsidR="004815D6" w:rsidRDefault="004815D6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815D6" w:rsidRDefault="004815D6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815D6" w:rsidRDefault="004815D6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815D6" w:rsidRPr="004815D6" w:rsidRDefault="004815D6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C50DA" w:rsidRPr="00CC50DA" w:rsidRDefault="004815D6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815D6">
        <w:rPr>
          <w:rFonts w:ascii="Tahoma" w:eastAsiaTheme="minorHAnsi" w:hAnsi="Tahoma" w:cs="Tahoma"/>
          <w:b/>
          <w:sz w:val="26"/>
          <w:szCs w:val="26"/>
          <w:lang w:val="es-MX" w:eastAsia="en-US"/>
        </w:rPr>
        <w:t>5.-</w:t>
      </w:r>
      <w:r w:rsidRPr="004815D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sectPr w:rsidR="001D0E3A" w:rsidRPr="006123A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862" w:rsidRDefault="00B03862">
      <w:r>
        <w:separator/>
      </w:r>
    </w:p>
  </w:endnote>
  <w:endnote w:type="continuationSeparator" w:id="0">
    <w:p w:rsidR="00B03862" w:rsidRDefault="00B0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862" w:rsidRDefault="00B03862">
      <w:r>
        <w:separator/>
      </w:r>
    </w:p>
  </w:footnote>
  <w:footnote w:type="continuationSeparator" w:id="0">
    <w:p w:rsidR="00B03862" w:rsidRDefault="00B0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CC50D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5AD1721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E08">
      <w:rPr>
        <w:rFonts w:ascii="Tahoma" w:hAnsi="Tahoma" w:cs="Tahoma"/>
        <w:b/>
        <w:bCs/>
        <w:sz w:val="34"/>
        <w:szCs w:val="34"/>
      </w:rPr>
      <w:t>COMITÉ DE ATENCIÓN CIUDADANA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147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1CBE"/>
    <w:rsid w:val="00287D89"/>
    <w:rsid w:val="00297BF5"/>
    <w:rsid w:val="002A2954"/>
    <w:rsid w:val="002B6A4A"/>
    <w:rsid w:val="003012F6"/>
    <w:rsid w:val="00335B2E"/>
    <w:rsid w:val="003577A9"/>
    <w:rsid w:val="00361FFE"/>
    <w:rsid w:val="00377E9C"/>
    <w:rsid w:val="00392658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5D6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5AC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33E08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03EF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03862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C50DA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C48861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12</cp:revision>
  <cp:lastPrinted>2017-08-31T17:15:00Z</cp:lastPrinted>
  <dcterms:created xsi:type="dcterms:W3CDTF">2018-01-09T20:43:00Z</dcterms:created>
  <dcterms:modified xsi:type="dcterms:W3CDTF">2019-01-24T00:09:00Z</dcterms:modified>
</cp:coreProperties>
</file>