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7592E">
        <w:rPr>
          <w:rFonts w:ascii="Tahoma" w:hAnsi="Tahoma" w:cs="Tahoma"/>
          <w:sz w:val="20"/>
          <w:szCs w:val="20"/>
        </w:rPr>
        <w:t>4 de septiembre</w:t>
      </w:r>
      <w:r w:rsidR="00917E51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917E51">
        <w:rPr>
          <w:rFonts w:ascii="Tahoma" w:hAnsi="Tahoma" w:cs="Tahoma"/>
          <w:sz w:val="20"/>
          <w:szCs w:val="20"/>
        </w:rPr>
        <w:t xml:space="preserve">Sala “Legisladores de Puebla” </w:t>
      </w:r>
      <w:r w:rsidR="00A7592E">
        <w:rPr>
          <w:rFonts w:ascii="Tahoma" w:hAnsi="Tahoma" w:cs="Tahoma"/>
          <w:sz w:val="20"/>
          <w:szCs w:val="20"/>
        </w:rPr>
        <w:t>13:00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C2A8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C1AAB" w:rsidRDefault="008C2A89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5201A5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A7592E" w:rsidRPr="00A7592E" w:rsidRDefault="00C2005A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2005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="00A7592E" w:rsidRPr="00A7592E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reforman la fracción XIV del artículo 123 de la Ley Orgánica del Poder Legislativo del Estado Libre y Soberano de Puebla; así como la fracción XIV del artículo 48 del Reglamento Interior del Honorable Congreso del Estado Libre y Soberano de Puebla, para su análisis y en su caso, aprobación.</w:t>
      </w:r>
    </w:p>
    <w:p w:rsid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7592E" w:rsidRP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7592E" w:rsidRP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7592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A7592E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reforman y adicionan diversas disposiciones a la Ley de Derechos, Cultura y Desarrollo de los Pueblos y Comunidades Indígenas del Estado de Puebla, para su análisis y en su caso, aprobación.</w:t>
      </w:r>
    </w:p>
    <w:p w:rsid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7592E" w:rsidRP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7592E" w:rsidRP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7592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6.- </w:t>
      </w:r>
      <w:r w:rsidRPr="00A7592E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el que se adiciona un último párrafo al artículo 10 de la Ley de Derechos, Cultura y Desarrollo de los Pueblos y Comunidades Indígenas del Estado de Puebla, para su análisis y en su caso, aprobación.</w:t>
      </w:r>
    </w:p>
    <w:p w:rsid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7592E" w:rsidRP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2005A" w:rsidRPr="00A7592E" w:rsidRDefault="00A7592E" w:rsidP="00A7592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592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7.- </w:t>
      </w:r>
      <w:r w:rsidRPr="00A7592E">
        <w:rPr>
          <w:rFonts w:ascii="Tahoma" w:eastAsiaTheme="minorHAnsi" w:hAnsi="Tahoma" w:cs="Tahoma"/>
          <w:sz w:val="26"/>
          <w:szCs w:val="26"/>
          <w:lang w:val="es-MX" w:eastAsia="en-US"/>
        </w:rPr>
        <w:t>Asuntos Generales</w:t>
      </w:r>
      <w:r w:rsidRPr="00A7592E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:rsidR="00501A7D" w:rsidRPr="00A7592E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A7592E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5E" w:rsidRDefault="00A82D5E">
      <w:r>
        <w:separator/>
      </w:r>
    </w:p>
  </w:endnote>
  <w:endnote w:type="continuationSeparator" w:id="0">
    <w:p w:rsidR="00A82D5E" w:rsidRDefault="00A8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5E" w:rsidRDefault="00A82D5E">
      <w:r>
        <w:separator/>
      </w:r>
    </w:p>
  </w:footnote>
  <w:footnote w:type="continuationSeparator" w:id="0">
    <w:p w:rsidR="00A82D5E" w:rsidRDefault="00A8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2E" w:rsidRPr="0010197C" w:rsidRDefault="0070393C" w:rsidP="00A7592E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759202A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A7592E">
      <w:rPr>
        <w:rFonts w:ascii="Monotype Corsiva" w:hAnsi="Monotype Corsiva"/>
        <w:b/>
        <w:lang w:val="es-MX"/>
      </w:rPr>
      <w:t xml:space="preserve"> </w:t>
    </w:r>
    <w:r w:rsidR="00A7592E">
      <w:rPr>
        <w:rFonts w:ascii="Bradley Hand ITC" w:hAnsi="Bradley Hand ITC"/>
        <w:sz w:val="20"/>
        <w:szCs w:val="20"/>
        <w:lang w:val="es-MX"/>
      </w:rPr>
      <w:t xml:space="preserve"> </w:t>
    </w:r>
    <w:r w:rsidR="00A7592E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:rsidR="00834570" w:rsidRDefault="008345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</w:p>
  <w:p w:rsidR="00DA3F8F" w:rsidRPr="003A7AA5" w:rsidRDefault="001D0E3A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80A83">
      <w:rPr>
        <w:rFonts w:ascii="Tahoma" w:hAnsi="Tahoma" w:cs="Tahoma"/>
        <w:b/>
        <w:bCs/>
        <w:sz w:val="34"/>
        <w:szCs w:val="34"/>
      </w:rPr>
      <w:t>ASUNTOS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20B83C-FAB8-4FD1-AD61-3C881DED2D03}"/>
    <w:docVar w:name="dgnword-eventsink" w:val="384555024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4C63"/>
    <w:rsid w:val="00115789"/>
    <w:rsid w:val="001160F1"/>
    <w:rsid w:val="001348C1"/>
    <w:rsid w:val="00147D9A"/>
    <w:rsid w:val="001502FA"/>
    <w:rsid w:val="00150CD8"/>
    <w:rsid w:val="00163D0F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249"/>
    <w:rsid w:val="00273E08"/>
    <w:rsid w:val="00281575"/>
    <w:rsid w:val="00287D89"/>
    <w:rsid w:val="00297BF5"/>
    <w:rsid w:val="002A2954"/>
    <w:rsid w:val="002B6A4A"/>
    <w:rsid w:val="002F6EE0"/>
    <w:rsid w:val="00335B2E"/>
    <w:rsid w:val="00335D15"/>
    <w:rsid w:val="003577A9"/>
    <w:rsid w:val="00361FFE"/>
    <w:rsid w:val="00377E9C"/>
    <w:rsid w:val="0039041E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01A5"/>
    <w:rsid w:val="00522B35"/>
    <w:rsid w:val="00524A14"/>
    <w:rsid w:val="00533B2E"/>
    <w:rsid w:val="005358F3"/>
    <w:rsid w:val="0054373D"/>
    <w:rsid w:val="00553DE3"/>
    <w:rsid w:val="005576F9"/>
    <w:rsid w:val="00557ADF"/>
    <w:rsid w:val="00575087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C2A89"/>
    <w:rsid w:val="008E629A"/>
    <w:rsid w:val="00903DAA"/>
    <w:rsid w:val="009152A9"/>
    <w:rsid w:val="0091615D"/>
    <w:rsid w:val="00917E51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7592E"/>
    <w:rsid w:val="00A82D5E"/>
    <w:rsid w:val="00A97D58"/>
    <w:rsid w:val="00AB492F"/>
    <w:rsid w:val="00AB5939"/>
    <w:rsid w:val="00AC1AAB"/>
    <w:rsid w:val="00AC6C32"/>
    <w:rsid w:val="00AD13F0"/>
    <w:rsid w:val="00AD34F9"/>
    <w:rsid w:val="00AD74DB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730"/>
    <w:rsid w:val="00BD4C01"/>
    <w:rsid w:val="00BE5EAA"/>
    <w:rsid w:val="00C10F95"/>
    <w:rsid w:val="00C14137"/>
    <w:rsid w:val="00C2005A"/>
    <w:rsid w:val="00C34DE0"/>
    <w:rsid w:val="00C639E2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71D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D0B4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2019-09-03T14:27:00Z</dcterms:created>
  <dcterms:modified xsi:type="dcterms:W3CDTF">2019-09-03T14:29:00Z</dcterms:modified>
</cp:coreProperties>
</file>