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E99A5" w14:textId="3F52CC33" w:rsidR="00622B86" w:rsidRPr="00512691" w:rsidRDefault="00622B86" w:rsidP="00622B86">
      <w:pPr>
        <w:rPr>
          <w:rFonts w:ascii="Arial" w:hAnsi="Arial" w:cs="Arial"/>
          <w:b/>
          <w:sz w:val="26"/>
          <w:szCs w:val="26"/>
        </w:rPr>
      </w:pPr>
      <w:r w:rsidRPr="00512691">
        <w:rPr>
          <w:rFonts w:ascii="Arial" w:hAnsi="Arial" w:cs="Arial"/>
          <w:b/>
          <w:sz w:val="26"/>
          <w:szCs w:val="26"/>
        </w:rPr>
        <w:t>CC. DIPUTAD</w:t>
      </w:r>
      <w:r>
        <w:rPr>
          <w:rFonts w:ascii="Arial" w:hAnsi="Arial" w:cs="Arial"/>
          <w:b/>
          <w:sz w:val="26"/>
          <w:szCs w:val="26"/>
        </w:rPr>
        <w:t>A</w:t>
      </w:r>
      <w:r w:rsidRPr="00512691">
        <w:rPr>
          <w:rFonts w:ascii="Arial" w:hAnsi="Arial" w:cs="Arial"/>
          <w:b/>
          <w:sz w:val="26"/>
          <w:szCs w:val="26"/>
        </w:rPr>
        <w:t>S INTEGRANTES DE LA MESA</w:t>
      </w:r>
      <w:r w:rsidRPr="00512691">
        <w:rPr>
          <w:rFonts w:ascii="Arial" w:hAnsi="Arial" w:cs="Arial"/>
          <w:b/>
          <w:sz w:val="26"/>
          <w:szCs w:val="26"/>
        </w:rPr>
        <w:br/>
        <w:t>DIRECTIVA DE LA LX</w:t>
      </w:r>
      <w:r>
        <w:rPr>
          <w:rFonts w:ascii="Arial" w:hAnsi="Arial" w:cs="Arial"/>
          <w:b/>
          <w:sz w:val="26"/>
          <w:szCs w:val="26"/>
        </w:rPr>
        <w:t>I</w:t>
      </w:r>
      <w:r w:rsidRPr="00512691">
        <w:rPr>
          <w:rFonts w:ascii="Arial" w:hAnsi="Arial" w:cs="Arial"/>
          <w:b/>
          <w:sz w:val="26"/>
          <w:szCs w:val="26"/>
        </w:rPr>
        <w:t xml:space="preserve"> LEGISLATURA DEL H. </w:t>
      </w:r>
      <w:r w:rsidRPr="00512691">
        <w:rPr>
          <w:rFonts w:ascii="Arial" w:hAnsi="Arial" w:cs="Arial"/>
          <w:b/>
          <w:sz w:val="26"/>
          <w:szCs w:val="26"/>
        </w:rPr>
        <w:br/>
        <w:t>CONGRESO DEL ESTADO DE PUEBLA</w:t>
      </w:r>
      <w:r w:rsidRPr="00512691">
        <w:rPr>
          <w:rFonts w:ascii="Arial" w:hAnsi="Arial" w:cs="Arial"/>
          <w:b/>
          <w:sz w:val="26"/>
          <w:szCs w:val="26"/>
        </w:rPr>
        <w:br/>
        <w:t xml:space="preserve">P R E S E N T E </w:t>
      </w:r>
    </w:p>
    <w:p w14:paraId="1C7930CD" w14:textId="77777777" w:rsidR="00622B86" w:rsidRPr="001A5AB0" w:rsidRDefault="00622B86" w:rsidP="001A5AB0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14:paraId="7051E47D" w14:textId="22AF6C4D" w:rsidR="00622B86" w:rsidRPr="001A5AB0" w:rsidRDefault="00622B86" w:rsidP="001A5AB0">
      <w:pPr>
        <w:spacing w:line="360" w:lineRule="auto"/>
        <w:ind w:firstLine="1134"/>
        <w:jc w:val="both"/>
        <w:rPr>
          <w:rFonts w:ascii="Arial" w:hAnsi="Arial" w:cs="Arial"/>
          <w:sz w:val="26"/>
          <w:szCs w:val="26"/>
        </w:rPr>
      </w:pPr>
      <w:r w:rsidRPr="001A5AB0">
        <w:rPr>
          <w:rFonts w:ascii="Arial" w:hAnsi="Arial" w:cs="Arial"/>
          <w:sz w:val="26"/>
          <w:szCs w:val="26"/>
        </w:rPr>
        <w:t xml:space="preserve">La que suscribe, </w:t>
      </w:r>
      <w:r w:rsidRPr="00ED7814">
        <w:rPr>
          <w:rFonts w:ascii="Arial" w:hAnsi="Arial" w:cs="Arial"/>
          <w:b/>
          <w:sz w:val="26"/>
          <w:szCs w:val="26"/>
        </w:rPr>
        <w:t>Diputada NORA YESSICA MERINO ESCAMILLA,</w:t>
      </w:r>
      <w:r w:rsidRPr="00ED7814">
        <w:rPr>
          <w:rFonts w:ascii="Arial" w:hAnsi="Arial" w:cs="Arial"/>
          <w:sz w:val="26"/>
          <w:szCs w:val="26"/>
        </w:rPr>
        <w:t xml:space="preserve"> </w:t>
      </w:r>
      <w:r w:rsidRPr="001A5AB0">
        <w:rPr>
          <w:rFonts w:ascii="Arial" w:hAnsi="Arial" w:cs="Arial"/>
          <w:sz w:val="26"/>
          <w:szCs w:val="26"/>
        </w:rPr>
        <w:t xml:space="preserve">Coordinadora del Grupo Legislativo del </w:t>
      </w:r>
      <w:r w:rsidRPr="001A5AB0">
        <w:rPr>
          <w:rFonts w:ascii="Arial" w:hAnsi="Arial" w:cs="Arial"/>
          <w:b/>
          <w:sz w:val="26"/>
          <w:szCs w:val="26"/>
        </w:rPr>
        <w:t>Partido del Trabajo</w:t>
      </w:r>
      <w:r w:rsidRPr="001A5AB0">
        <w:rPr>
          <w:rFonts w:ascii="Arial" w:hAnsi="Arial" w:cs="Arial"/>
          <w:sz w:val="26"/>
          <w:szCs w:val="26"/>
        </w:rPr>
        <w:t xml:space="preserve"> de la LXI Legislatura del H. Congreso del Estado Libre y Soberano de Puebla, con fundamento en lo dispuesto por los artículos 57 fracción I, 63 fracción II  y 64 de la Constitución Política del Estado Libre y Soberano de Puebla, 44 fracción II, 100, 144 fracción II y 147 fracción IV de la Ley Orgánica del Poder Legislativo del Estado Libre y Soberano de Puebla, 120 fracción VI del Reglamento Interior del Honorable Congreso del Estado, someto a consideración de este Honorable Cuerpo Colegiado el presente </w:t>
      </w:r>
      <w:r w:rsidRPr="001A5AB0">
        <w:rPr>
          <w:rFonts w:ascii="Arial" w:hAnsi="Arial" w:cs="Arial"/>
          <w:b/>
          <w:sz w:val="26"/>
          <w:szCs w:val="26"/>
        </w:rPr>
        <w:t>Punto de Acuerdo,</w:t>
      </w:r>
      <w:r w:rsidRPr="001A5AB0">
        <w:rPr>
          <w:rFonts w:ascii="Arial" w:hAnsi="Arial" w:cs="Arial"/>
          <w:sz w:val="26"/>
          <w:szCs w:val="26"/>
        </w:rPr>
        <w:t xml:space="preserve"> bajo los siguientes: </w:t>
      </w:r>
    </w:p>
    <w:p w14:paraId="10B77C36" w14:textId="77777777" w:rsidR="00622B86" w:rsidRPr="001A5AB0" w:rsidRDefault="00622B86" w:rsidP="001A5AB0">
      <w:pPr>
        <w:spacing w:line="360" w:lineRule="auto"/>
        <w:jc w:val="both"/>
        <w:rPr>
          <w:rFonts w:ascii="Arial" w:eastAsiaTheme="minorHAnsi" w:hAnsi="Arial" w:cs="Arial"/>
          <w:sz w:val="26"/>
          <w:szCs w:val="26"/>
        </w:rPr>
      </w:pPr>
    </w:p>
    <w:p w14:paraId="61745FCA" w14:textId="34C8C426" w:rsidR="00622B86" w:rsidRDefault="00622B86" w:rsidP="007C118B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1A5AB0">
        <w:rPr>
          <w:rFonts w:ascii="Arial" w:hAnsi="Arial" w:cs="Arial"/>
          <w:b/>
          <w:sz w:val="26"/>
          <w:szCs w:val="26"/>
        </w:rPr>
        <w:t>C O N S I D E R A N D O S</w:t>
      </w:r>
    </w:p>
    <w:p w14:paraId="1519A3B3" w14:textId="13A9BEDB" w:rsidR="001C270D" w:rsidRDefault="001C270D" w:rsidP="007C118B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14:paraId="40350631" w14:textId="32A52230" w:rsidR="001C270D" w:rsidRPr="004B0472" w:rsidRDefault="001823C7" w:rsidP="001C270D">
      <w:pPr>
        <w:spacing w:line="360" w:lineRule="auto"/>
        <w:ind w:left="284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Que e</w:t>
      </w:r>
      <w:r w:rsidR="001C270D" w:rsidRPr="004B0472">
        <w:rPr>
          <w:rFonts w:ascii="Arial" w:hAnsi="Arial" w:cs="Arial"/>
          <w:sz w:val="26"/>
          <w:szCs w:val="26"/>
        </w:rPr>
        <w:t>l artículo 4° párrafo cuarto de nuestra Constitución Política de los Estados Unidos Mexicanos, establece el derecho a la salud de la manera siguiente:</w:t>
      </w:r>
    </w:p>
    <w:p w14:paraId="4D3B5AD8" w14:textId="77777777" w:rsidR="001C270D" w:rsidRPr="004B0472" w:rsidRDefault="001C270D" w:rsidP="001C270D">
      <w:pPr>
        <w:spacing w:line="360" w:lineRule="auto"/>
        <w:ind w:left="284"/>
        <w:jc w:val="both"/>
        <w:rPr>
          <w:rFonts w:ascii="Arial" w:hAnsi="Arial" w:cs="Arial"/>
          <w:sz w:val="26"/>
          <w:szCs w:val="26"/>
        </w:rPr>
      </w:pPr>
    </w:p>
    <w:p w14:paraId="7918F086" w14:textId="77777777" w:rsidR="001C270D" w:rsidRPr="004B0472" w:rsidRDefault="001C270D" w:rsidP="001823C7">
      <w:pPr>
        <w:spacing w:line="360" w:lineRule="auto"/>
        <w:ind w:left="708"/>
        <w:jc w:val="both"/>
        <w:rPr>
          <w:rFonts w:ascii="Arial" w:hAnsi="Arial" w:cs="Arial"/>
          <w:i/>
          <w:sz w:val="26"/>
          <w:szCs w:val="26"/>
        </w:rPr>
      </w:pPr>
      <w:r w:rsidRPr="004B0472">
        <w:rPr>
          <w:rFonts w:ascii="Arial" w:hAnsi="Arial" w:cs="Arial"/>
          <w:i/>
          <w:sz w:val="26"/>
          <w:szCs w:val="26"/>
        </w:rPr>
        <w:t>“Toda persona tiene derecho a la protección de la salud. La Ley definirá las bases y modalidades para el acceso a los servicios de salud y establecerá la concurrencia de la Federación y las entidades federativas en materia de salubridad general, conforme a lo que dispone la fracción XVI del artículo 73 de esta Constitución.”</w:t>
      </w:r>
    </w:p>
    <w:p w14:paraId="720B8D34" w14:textId="77777777" w:rsidR="001C270D" w:rsidRPr="001A5AB0" w:rsidRDefault="001C270D" w:rsidP="007C118B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14:paraId="02BD1CC0" w14:textId="44A20D52" w:rsidR="009E4AB3" w:rsidRDefault="001823C7" w:rsidP="009E4AB3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>Que d</w:t>
      </w:r>
      <w:r w:rsidR="001C270D">
        <w:rPr>
          <w:rFonts w:ascii="Arial" w:eastAsia="Times New Roman" w:hAnsi="Arial" w:cs="Arial"/>
          <w:color w:val="auto"/>
          <w:sz w:val="26"/>
          <w:szCs w:val="26"/>
        </w:rPr>
        <w:t xml:space="preserve">erivado de la pandemia por el </w:t>
      </w:r>
      <w:r w:rsidR="00395993">
        <w:rPr>
          <w:rFonts w:ascii="Arial" w:eastAsia="Times New Roman" w:hAnsi="Arial" w:cs="Arial"/>
          <w:color w:val="auto"/>
          <w:sz w:val="26"/>
          <w:szCs w:val="26"/>
        </w:rPr>
        <w:t>Covid-19,</w:t>
      </w:r>
      <w:r w:rsidR="001C270D">
        <w:rPr>
          <w:rFonts w:ascii="Arial" w:eastAsia="Times New Roman" w:hAnsi="Arial" w:cs="Arial"/>
          <w:color w:val="auto"/>
          <w:sz w:val="26"/>
          <w:szCs w:val="26"/>
        </w:rPr>
        <w:t xml:space="preserve"> que todos hemos vivido por casi 2 años, ha ocasionado una gran atención al sistema de salud que ha luchado de manera incansable por ayudarnos a salir delante de esta gran enfermedad, </w:t>
      </w:r>
      <w:r>
        <w:rPr>
          <w:rFonts w:ascii="Arial" w:eastAsia="Times New Roman" w:hAnsi="Arial" w:cs="Arial"/>
          <w:color w:val="auto"/>
          <w:sz w:val="26"/>
          <w:szCs w:val="26"/>
        </w:rPr>
        <w:t xml:space="preserve">pero </w:t>
      </w:r>
      <w:r w:rsidR="001C270D">
        <w:rPr>
          <w:rFonts w:ascii="Arial" w:eastAsia="Times New Roman" w:hAnsi="Arial" w:cs="Arial"/>
          <w:color w:val="auto"/>
          <w:sz w:val="26"/>
          <w:szCs w:val="26"/>
        </w:rPr>
        <w:t xml:space="preserve">lamentablemente </w:t>
      </w:r>
      <w:r>
        <w:rPr>
          <w:rFonts w:ascii="Arial" w:eastAsia="Times New Roman" w:hAnsi="Arial" w:cs="Arial"/>
          <w:color w:val="auto"/>
          <w:sz w:val="26"/>
          <w:szCs w:val="26"/>
        </w:rPr>
        <w:t xml:space="preserve">esta enfermedad </w:t>
      </w:r>
      <w:r w:rsidR="001C270D">
        <w:rPr>
          <w:rFonts w:ascii="Arial" w:eastAsia="Times New Roman" w:hAnsi="Arial" w:cs="Arial"/>
          <w:color w:val="auto"/>
          <w:sz w:val="26"/>
          <w:szCs w:val="26"/>
        </w:rPr>
        <w:t xml:space="preserve">ha traido </w:t>
      </w:r>
      <w:r>
        <w:rPr>
          <w:rFonts w:ascii="Arial" w:eastAsia="Times New Roman" w:hAnsi="Arial" w:cs="Arial"/>
          <w:color w:val="auto"/>
          <w:sz w:val="26"/>
          <w:szCs w:val="26"/>
        </w:rPr>
        <w:t xml:space="preserve">graves </w:t>
      </w:r>
      <w:r w:rsidR="001C270D">
        <w:rPr>
          <w:rFonts w:ascii="Arial" w:eastAsia="Times New Roman" w:hAnsi="Arial" w:cs="Arial"/>
          <w:color w:val="auto"/>
          <w:sz w:val="26"/>
          <w:szCs w:val="26"/>
        </w:rPr>
        <w:t>problemas de salud</w:t>
      </w:r>
      <w:r w:rsidR="00395993">
        <w:rPr>
          <w:rFonts w:ascii="Arial" w:eastAsia="Times New Roman" w:hAnsi="Arial" w:cs="Arial"/>
          <w:color w:val="auto"/>
          <w:sz w:val="26"/>
          <w:szCs w:val="26"/>
        </w:rPr>
        <w:t>, estragos y</w:t>
      </w:r>
      <w:r w:rsidR="001C270D">
        <w:rPr>
          <w:rFonts w:ascii="Arial" w:eastAsia="Times New Roman" w:hAnsi="Arial" w:cs="Arial"/>
          <w:color w:val="auto"/>
          <w:sz w:val="26"/>
          <w:szCs w:val="26"/>
        </w:rPr>
        <w:t xml:space="preserve"> muchas muertes a nivel mundial.</w:t>
      </w:r>
    </w:p>
    <w:p w14:paraId="767B3C1F" w14:textId="70BE5A29" w:rsidR="001C270D" w:rsidRDefault="001C270D" w:rsidP="009E4AB3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sz w:val="26"/>
          <w:szCs w:val="26"/>
        </w:rPr>
      </w:pPr>
    </w:p>
    <w:p w14:paraId="5195BC1F" w14:textId="2745BDF9" w:rsidR="001C270D" w:rsidRDefault="001823C7" w:rsidP="009E4AB3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>Que s</w:t>
      </w:r>
      <w:r w:rsidR="001C270D">
        <w:rPr>
          <w:rFonts w:ascii="Arial" w:eastAsia="Times New Roman" w:hAnsi="Arial" w:cs="Arial"/>
          <w:color w:val="auto"/>
          <w:sz w:val="26"/>
          <w:szCs w:val="26"/>
        </w:rPr>
        <w:t>in embargo</w:t>
      </w:r>
      <w:r w:rsidR="00395993">
        <w:rPr>
          <w:rFonts w:ascii="Arial" w:eastAsia="Times New Roman" w:hAnsi="Arial" w:cs="Arial"/>
          <w:color w:val="auto"/>
          <w:sz w:val="26"/>
          <w:szCs w:val="26"/>
        </w:rPr>
        <w:t>,</w:t>
      </w:r>
      <w:r w:rsidR="001C270D">
        <w:rPr>
          <w:rFonts w:ascii="Arial" w:eastAsia="Times New Roman" w:hAnsi="Arial" w:cs="Arial"/>
          <w:color w:val="auto"/>
          <w:sz w:val="26"/>
          <w:szCs w:val="26"/>
        </w:rPr>
        <w:t xml:space="preserve"> </w:t>
      </w:r>
      <w:r w:rsidR="00395993">
        <w:rPr>
          <w:rFonts w:ascii="Arial" w:eastAsia="Times New Roman" w:hAnsi="Arial" w:cs="Arial"/>
          <w:color w:val="auto"/>
          <w:sz w:val="26"/>
          <w:szCs w:val="26"/>
        </w:rPr>
        <w:t>e</w:t>
      </w:r>
      <w:r w:rsidR="001C270D">
        <w:rPr>
          <w:rFonts w:ascii="Arial" w:eastAsia="Times New Roman" w:hAnsi="Arial" w:cs="Arial"/>
          <w:color w:val="auto"/>
          <w:sz w:val="26"/>
          <w:szCs w:val="26"/>
        </w:rPr>
        <w:t xml:space="preserve">l tomar la importancia de la situación en que nos hemos encontrado, ha provocado la necesidad de generar una nueva forma de educación, la educación virtual, </w:t>
      </w:r>
      <w:r w:rsidR="00395993">
        <w:rPr>
          <w:rFonts w:ascii="Arial" w:eastAsia="Times New Roman" w:hAnsi="Arial" w:cs="Arial"/>
          <w:color w:val="auto"/>
          <w:sz w:val="26"/>
          <w:szCs w:val="26"/>
        </w:rPr>
        <w:t>lo que ha obligado a</w:t>
      </w:r>
      <w:r w:rsidR="001C270D">
        <w:rPr>
          <w:rFonts w:ascii="Arial" w:eastAsia="Times New Roman" w:hAnsi="Arial" w:cs="Arial"/>
          <w:color w:val="auto"/>
          <w:sz w:val="26"/>
          <w:szCs w:val="26"/>
        </w:rPr>
        <w:t xml:space="preserve"> tener que </w:t>
      </w:r>
      <w:r w:rsidR="00395993">
        <w:rPr>
          <w:rFonts w:ascii="Arial" w:eastAsia="Times New Roman" w:hAnsi="Arial" w:cs="Arial"/>
          <w:color w:val="auto"/>
          <w:sz w:val="26"/>
          <w:szCs w:val="26"/>
        </w:rPr>
        <w:t>auto</w:t>
      </w:r>
      <w:r w:rsidR="001C270D">
        <w:rPr>
          <w:rFonts w:ascii="Arial" w:eastAsia="Times New Roman" w:hAnsi="Arial" w:cs="Arial"/>
          <w:color w:val="auto"/>
          <w:sz w:val="26"/>
          <w:szCs w:val="26"/>
        </w:rPr>
        <w:t xml:space="preserve">educarse </w:t>
      </w:r>
      <w:r w:rsidR="00395993">
        <w:rPr>
          <w:rFonts w:ascii="Arial" w:eastAsia="Times New Roman" w:hAnsi="Arial" w:cs="Arial"/>
          <w:color w:val="auto"/>
          <w:sz w:val="26"/>
          <w:szCs w:val="26"/>
        </w:rPr>
        <w:t xml:space="preserve"> en algunos casos,</w:t>
      </w:r>
      <w:r w:rsidR="001C270D">
        <w:rPr>
          <w:rFonts w:ascii="Arial" w:eastAsia="Times New Roman" w:hAnsi="Arial" w:cs="Arial"/>
          <w:color w:val="auto"/>
          <w:sz w:val="26"/>
          <w:szCs w:val="26"/>
        </w:rPr>
        <w:t xml:space="preserve"> </w:t>
      </w:r>
      <w:r w:rsidR="00017D8F">
        <w:rPr>
          <w:rFonts w:ascii="Arial" w:eastAsia="Times New Roman" w:hAnsi="Arial" w:cs="Arial"/>
          <w:color w:val="auto"/>
          <w:sz w:val="26"/>
          <w:szCs w:val="26"/>
        </w:rPr>
        <w:t xml:space="preserve">generar </w:t>
      </w:r>
      <w:r w:rsidR="001C270D">
        <w:rPr>
          <w:rFonts w:ascii="Arial" w:eastAsia="Times New Roman" w:hAnsi="Arial" w:cs="Arial"/>
          <w:color w:val="auto"/>
          <w:sz w:val="26"/>
          <w:szCs w:val="26"/>
        </w:rPr>
        <w:t>mayor trabajo para padres y madres de familia que tiene</w:t>
      </w:r>
      <w:r w:rsidR="00395993">
        <w:rPr>
          <w:rFonts w:ascii="Arial" w:eastAsia="Times New Roman" w:hAnsi="Arial" w:cs="Arial"/>
          <w:color w:val="auto"/>
          <w:sz w:val="26"/>
          <w:szCs w:val="26"/>
        </w:rPr>
        <w:t>n</w:t>
      </w:r>
      <w:r w:rsidR="001C270D">
        <w:rPr>
          <w:rFonts w:ascii="Arial" w:eastAsia="Times New Roman" w:hAnsi="Arial" w:cs="Arial"/>
          <w:color w:val="auto"/>
          <w:sz w:val="26"/>
          <w:szCs w:val="26"/>
        </w:rPr>
        <w:t xml:space="preserve"> que dedicarle mayor tiempo a la educación y aprendizaje de sus hijos</w:t>
      </w:r>
      <w:r w:rsidR="00395993">
        <w:rPr>
          <w:rFonts w:ascii="Arial" w:eastAsia="Times New Roman" w:hAnsi="Arial" w:cs="Arial"/>
          <w:color w:val="auto"/>
          <w:sz w:val="26"/>
          <w:szCs w:val="26"/>
        </w:rPr>
        <w:t xml:space="preserve"> e hijas</w:t>
      </w:r>
      <w:r w:rsidR="001C270D">
        <w:rPr>
          <w:rFonts w:ascii="Arial" w:eastAsia="Times New Roman" w:hAnsi="Arial" w:cs="Arial"/>
          <w:color w:val="auto"/>
          <w:sz w:val="26"/>
          <w:szCs w:val="26"/>
        </w:rPr>
        <w:t>.</w:t>
      </w:r>
    </w:p>
    <w:p w14:paraId="4C4812EE" w14:textId="040B0769" w:rsidR="00017D8F" w:rsidRDefault="00017D8F" w:rsidP="009E4AB3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sz w:val="26"/>
          <w:szCs w:val="26"/>
        </w:rPr>
      </w:pPr>
    </w:p>
    <w:p w14:paraId="3627FD8B" w14:textId="3F7D6DFD" w:rsidR="00017D8F" w:rsidRDefault="001823C7" w:rsidP="009E4AB3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>Que a</w:t>
      </w:r>
      <w:r w:rsidR="00017D8F">
        <w:rPr>
          <w:rFonts w:ascii="Arial" w:eastAsia="Times New Roman" w:hAnsi="Arial" w:cs="Arial"/>
          <w:color w:val="auto"/>
          <w:sz w:val="26"/>
          <w:szCs w:val="26"/>
        </w:rPr>
        <w:t xml:space="preserve">nte todo esto, ya es bastante conocido </w:t>
      </w:r>
      <w:r w:rsidR="00395993">
        <w:rPr>
          <w:rFonts w:ascii="Arial" w:eastAsia="Times New Roman" w:hAnsi="Arial" w:cs="Arial"/>
          <w:color w:val="auto"/>
          <w:sz w:val="26"/>
          <w:szCs w:val="26"/>
        </w:rPr>
        <w:t>lo que</w:t>
      </w:r>
      <w:r w:rsidR="00017D8F">
        <w:rPr>
          <w:rFonts w:ascii="Arial" w:eastAsia="Times New Roman" w:hAnsi="Arial" w:cs="Arial"/>
          <w:color w:val="auto"/>
          <w:sz w:val="26"/>
          <w:szCs w:val="26"/>
        </w:rPr>
        <w:t xml:space="preserve"> todos hemos vivido</w:t>
      </w:r>
      <w:r w:rsidR="00395993">
        <w:rPr>
          <w:rFonts w:ascii="Arial" w:eastAsia="Times New Roman" w:hAnsi="Arial" w:cs="Arial"/>
          <w:color w:val="auto"/>
          <w:sz w:val="26"/>
          <w:szCs w:val="26"/>
        </w:rPr>
        <w:t xml:space="preserve"> en estos casi 2 años</w:t>
      </w:r>
      <w:r w:rsidR="00017D8F">
        <w:rPr>
          <w:rFonts w:ascii="Arial" w:eastAsia="Times New Roman" w:hAnsi="Arial" w:cs="Arial"/>
          <w:color w:val="auto"/>
          <w:sz w:val="26"/>
          <w:szCs w:val="26"/>
        </w:rPr>
        <w:t xml:space="preserve">, </w:t>
      </w:r>
      <w:r w:rsidR="00395993">
        <w:rPr>
          <w:rFonts w:ascii="Arial" w:eastAsia="Times New Roman" w:hAnsi="Arial" w:cs="Arial"/>
          <w:color w:val="auto"/>
          <w:sz w:val="26"/>
          <w:szCs w:val="26"/>
        </w:rPr>
        <w:t xml:space="preserve">situación que </w:t>
      </w:r>
      <w:r w:rsidR="00017D8F">
        <w:rPr>
          <w:rFonts w:ascii="Arial" w:eastAsia="Times New Roman" w:hAnsi="Arial" w:cs="Arial"/>
          <w:color w:val="auto"/>
          <w:sz w:val="26"/>
          <w:szCs w:val="26"/>
        </w:rPr>
        <w:t>ha provocado que alumnos y alumnas de diferentes instituciones educativas busquen generar un retorno seguro a las clases presenciales</w:t>
      </w:r>
      <w:r w:rsidR="00395993">
        <w:rPr>
          <w:rFonts w:ascii="Arial" w:eastAsia="Times New Roman" w:hAnsi="Arial" w:cs="Arial"/>
          <w:color w:val="auto"/>
          <w:sz w:val="26"/>
          <w:szCs w:val="26"/>
        </w:rPr>
        <w:t>,</w:t>
      </w:r>
      <w:r w:rsidR="00017D8F">
        <w:rPr>
          <w:rFonts w:ascii="Arial" w:eastAsia="Times New Roman" w:hAnsi="Arial" w:cs="Arial"/>
          <w:color w:val="auto"/>
          <w:sz w:val="26"/>
          <w:szCs w:val="26"/>
        </w:rPr>
        <w:t xml:space="preserve"> que les permita obtener una educación de mayor calidad </w:t>
      </w:r>
      <w:r w:rsidR="00395993">
        <w:rPr>
          <w:rFonts w:ascii="Arial" w:eastAsia="Times New Roman" w:hAnsi="Arial" w:cs="Arial"/>
          <w:color w:val="auto"/>
          <w:sz w:val="26"/>
          <w:szCs w:val="26"/>
        </w:rPr>
        <w:t>a</w:t>
      </w:r>
      <w:r w:rsidR="00017D8F">
        <w:rPr>
          <w:rFonts w:ascii="Arial" w:eastAsia="Times New Roman" w:hAnsi="Arial" w:cs="Arial"/>
          <w:color w:val="auto"/>
          <w:sz w:val="26"/>
          <w:szCs w:val="26"/>
        </w:rPr>
        <w:t xml:space="preserve"> la</w:t>
      </w:r>
      <w:r w:rsidR="00395993">
        <w:rPr>
          <w:rFonts w:ascii="Arial" w:eastAsia="Times New Roman" w:hAnsi="Arial" w:cs="Arial"/>
          <w:color w:val="auto"/>
          <w:sz w:val="26"/>
          <w:szCs w:val="26"/>
        </w:rPr>
        <w:t xml:space="preserve"> que</w:t>
      </w:r>
      <w:r w:rsidR="00017D8F">
        <w:rPr>
          <w:rFonts w:ascii="Arial" w:eastAsia="Times New Roman" w:hAnsi="Arial" w:cs="Arial"/>
          <w:color w:val="auto"/>
          <w:sz w:val="26"/>
          <w:szCs w:val="26"/>
        </w:rPr>
        <w:t xml:space="preserve"> han podido recibir de manera virtual en sus hogares.</w:t>
      </w:r>
    </w:p>
    <w:p w14:paraId="609FDD43" w14:textId="77777777" w:rsidR="001C270D" w:rsidRPr="007C118B" w:rsidRDefault="001C270D" w:rsidP="009E4AB3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sz w:val="26"/>
          <w:szCs w:val="26"/>
        </w:rPr>
      </w:pPr>
    </w:p>
    <w:p w14:paraId="428D7215" w14:textId="39EA869B" w:rsidR="007C118B" w:rsidRPr="001E57A2" w:rsidRDefault="001823C7" w:rsidP="007C118B">
      <w:pPr>
        <w:spacing w:line="360" w:lineRule="auto"/>
        <w:jc w:val="both"/>
        <w:rPr>
          <w:rFonts w:ascii="Arial" w:hAnsi="Arial" w:cs="Arial"/>
          <w:color w:val="000000" w:themeColor="text1"/>
          <w:sz w:val="26"/>
          <w:szCs w:val="26"/>
          <w:shd w:val="clear" w:color="auto" w:fill="FFFFFF"/>
          <w:lang w:eastAsia="es-MX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  <w:lang w:eastAsia="es-MX"/>
        </w:rPr>
        <w:t>Que l</w:t>
      </w:r>
      <w:r w:rsidR="007C118B" w:rsidRPr="001E57A2">
        <w:rPr>
          <w:rFonts w:ascii="Arial" w:hAnsi="Arial" w:cs="Arial"/>
          <w:color w:val="000000" w:themeColor="text1"/>
          <w:sz w:val="26"/>
          <w:szCs w:val="26"/>
          <w:shd w:val="clear" w:color="auto" w:fill="FFFFFF"/>
          <w:lang w:eastAsia="es-MX"/>
        </w:rPr>
        <w:t xml:space="preserve">a Benemérita Universidad Autónoma de Puebla como lo establece su Misión: </w:t>
      </w:r>
    </w:p>
    <w:p w14:paraId="475E5C5B" w14:textId="77777777" w:rsidR="007C118B" w:rsidRPr="001E57A2" w:rsidRDefault="007C118B" w:rsidP="007C118B">
      <w:pPr>
        <w:spacing w:line="360" w:lineRule="auto"/>
        <w:ind w:left="708"/>
        <w:jc w:val="both"/>
        <w:rPr>
          <w:rFonts w:ascii="Arial" w:hAnsi="Arial" w:cs="Arial"/>
          <w:i/>
          <w:iCs/>
          <w:color w:val="000000" w:themeColor="text1"/>
          <w:sz w:val="26"/>
          <w:szCs w:val="26"/>
          <w:shd w:val="clear" w:color="auto" w:fill="FFFFFF"/>
          <w:lang w:eastAsia="es-MX"/>
        </w:rPr>
      </w:pPr>
      <w:r w:rsidRPr="001E57A2">
        <w:rPr>
          <w:rFonts w:ascii="Arial" w:hAnsi="Arial" w:cs="Arial"/>
          <w:i/>
          <w:iCs/>
          <w:color w:val="000000" w:themeColor="text1"/>
          <w:sz w:val="26"/>
          <w:szCs w:val="26"/>
          <w:shd w:val="clear" w:color="auto" w:fill="FFFFFF"/>
          <w:lang w:eastAsia="es-MX"/>
        </w:rPr>
        <w:t xml:space="preserve">“es una institución pública y autónoma consolidada a nivel nacional, comprometida con la formación integral de profesionales y ciudadanos críticos y reflexivos en los niveles de educación media superior, </w:t>
      </w:r>
      <w:r w:rsidRPr="001E57A2">
        <w:rPr>
          <w:rFonts w:ascii="Arial" w:hAnsi="Arial" w:cs="Arial"/>
          <w:i/>
          <w:iCs/>
          <w:color w:val="000000" w:themeColor="text1"/>
          <w:sz w:val="26"/>
          <w:szCs w:val="26"/>
          <w:shd w:val="clear" w:color="auto" w:fill="FFFFFF"/>
          <w:lang w:eastAsia="es-MX"/>
        </w:rPr>
        <w:lastRenderedPageBreak/>
        <w:t>superior y posgrado, que son capaces de generar, adaptar, recrear, innovar y aplicar conocimientos de calidad y pertinencia social.</w:t>
      </w:r>
    </w:p>
    <w:p w14:paraId="0A09E8E7" w14:textId="77777777" w:rsidR="007C118B" w:rsidRPr="001E57A2" w:rsidRDefault="007C118B" w:rsidP="007C118B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14:paraId="3938913A" w14:textId="77777777" w:rsidR="007C118B" w:rsidRPr="001E57A2" w:rsidRDefault="007C118B" w:rsidP="007C118B">
      <w:pPr>
        <w:spacing w:line="360" w:lineRule="auto"/>
        <w:ind w:left="708"/>
        <w:jc w:val="both"/>
        <w:rPr>
          <w:rFonts w:ascii="Arial" w:hAnsi="Arial" w:cs="Arial"/>
          <w:i/>
          <w:iCs/>
          <w:color w:val="000000" w:themeColor="text1"/>
          <w:sz w:val="26"/>
          <w:szCs w:val="26"/>
          <w:shd w:val="clear" w:color="auto" w:fill="FFFFFF"/>
          <w:lang w:eastAsia="es-MX"/>
        </w:rPr>
      </w:pPr>
      <w:r w:rsidRPr="003D5606">
        <w:rPr>
          <w:rFonts w:ascii="Arial" w:hAnsi="Arial" w:cs="Arial"/>
          <w:i/>
          <w:iCs/>
          <w:color w:val="000000" w:themeColor="text1"/>
          <w:sz w:val="26"/>
          <w:szCs w:val="26"/>
          <w:shd w:val="clear" w:color="auto" w:fill="FFFFFF"/>
          <w:lang w:eastAsia="es-MX"/>
        </w:rPr>
        <w:t>La Universidad fomenta la investigación, la creación y la divulgación del conocimiento, promueve la inclusión, la igualdad de oportunidades y la vinculación; coadyuva como comunidad del conocimiento al desarrollo del arte, la cultura, la solución de problemas económicos, ambientales, sociales y políticos de la región y del país, bajo una política de transparencia y rendición de cuentas, principios éticos, desarrollo sustentable, en defensa de los derechos humanos, de tolerancia y honestidad; contribuyendo a la creación de una sociedad proactiva, productiva, justa y segura</w:t>
      </w:r>
      <w:r w:rsidRPr="001E57A2">
        <w:rPr>
          <w:rFonts w:ascii="Arial" w:hAnsi="Arial" w:cs="Arial"/>
          <w:i/>
          <w:iCs/>
          <w:color w:val="000000" w:themeColor="text1"/>
          <w:sz w:val="26"/>
          <w:szCs w:val="26"/>
          <w:shd w:val="clear" w:color="auto" w:fill="FFFFFF"/>
          <w:lang w:eastAsia="es-MX"/>
        </w:rPr>
        <w:t>”.</w:t>
      </w:r>
    </w:p>
    <w:p w14:paraId="4B711AA8" w14:textId="79C70155" w:rsidR="009E4AB3" w:rsidRDefault="009E4AB3" w:rsidP="009E4AB3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sz w:val="26"/>
          <w:szCs w:val="26"/>
        </w:rPr>
      </w:pPr>
    </w:p>
    <w:p w14:paraId="0DC7C58E" w14:textId="67743B0E" w:rsidR="00395993" w:rsidRDefault="001823C7" w:rsidP="00395993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>Que e</w:t>
      </w:r>
      <w:r w:rsidR="00395993">
        <w:rPr>
          <w:rFonts w:ascii="Arial" w:eastAsia="Times New Roman" w:hAnsi="Arial" w:cs="Arial"/>
          <w:color w:val="auto"/>
          <w:sz w:val="26"/>
          <w:szCs w:val="26"/>
        </w:rPr>
        <w:t>ntre estas acciones para un retorno seguro a clases, hemos conocido diferentes notas periodísticas que refieren el deseo de grupos de alumnos y alumnas de nuestra máxima casa de estudios en el estado, la Benemérita Universidad Autónoma de Puebla, por regresar a clases presenciales, no sólo para laboratorios, sino para todo tipo de clases, por lo que considero necesario que se exhorte respetuosamente a la nueva titular de la Universidad para que se realicen mesas de trabajo con estos grupos, que permitan llegar a compromisos por ambas partes y se logre llegar a un acuerdo pleno que beneficie a las y los alumnos.</w:t>
      </w:r>
    </w:p>
    <w:p w14:paraId="606E65CC" w14:textId="77777777" w:rsidR="009E4AB3" w:rsidRDefault="009E4AB3" w:rsidP="009E4AB3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sz w:val="26"/>
          <w:szCs w:val="26"/>
          <w:lang w:val="es-ES"/>
        </w:rPr>
      </w:pPr>
    </w:p>
    <w:p w14:paraId="02261ABD" w14:textId="39A7A65C" w:rsidR="00395993" w:rsidRDefault="001823C7" w:rsidP="00395993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sz w:val="26"/>
          <w:szCs w:val="26"/>
          <w:lang w:val="es-E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s-ES"/>
        </w:rPr>
        <w:t>Que e</w:t>
      </w:r>
      <w:r w:rsidR="009E4AB3" w:rsidRPr="0039001A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n virtud de lo antes expuesto, </w:t>
      </w:r>
      <w:r w:rsidR="009E4AB3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me veo en la necesidad de exhortar </w:t>
      </w:r>
      <w:r w:rsidR="00395993">
        <w:rPr>
          <w:rFonts w:ascii="Arial" w:eastAsia="Times New Roman" w:hAnsi="Arial" w:cs="Arial"/>
          <w:color w:val="auto"/>
          <w:sz w:val="26"/>
          <w:szCs w:val="26"/>
          <w:lang w:val="es-ES"/>
        </w:rPr>
        <w:t>respetuosamente a la Nueva Titular de la Benemérita Universidad Autónoma de Puebla</w:t>
      </w:r>
      <w:r w:rsidR="00DE68F8">
        <w:rPr>
          <w:rFonts w:ascii="Arial" w:eastAsia="Times New Roman" w:hAnsi="Arial" w:cs="Arial"/>
          <w:color w:val="auto"/>
          <w:sz w:val="26"/>
          <w:szCs w:val="26"/>
          <w:lang w:val="es-ES"/>
        </w:rPr>
        <w:t>,</w:t>
      </w:r>
      <w:r w:rsidR="00395993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 para que se lleven a cabo mesas de diálogo con los </w:t>
      </w:r>
      <w:r w:rsidR="00DE68F8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grupos de </w:t>
      </w:r>
      <w:r w:rsidR="00395993">
        <w:rPr>
          <w:rFonts w:ascii="Arial" w:eastAsia="Times New Roman" w:hAnsi="Arial" w:cs="Arial"/>
          <w:color w:val="auto"/>
          <w:sz w:val="26"/>
          <w:szCs w:val="26"/>
          <w:lang w:val="es-ES"/>
        </w:rPr>
        <w:lastRenderedPageBreak/>
        <w:t xml:space="preserve">estudiantes de la Universidad que desean tener un regreso seguro y presencial a las clases, con el objeto de ser escuchados y tomados en cuenta, así como </w:t>
      </w:r>
      <w:r w:rsidR="00DE68F8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celebrar </w:t>
      </w:r>
      <w:r w:rsidR="00395993">
        <w:rPr>
          <w:rFonts w:ascii="Arial" w:eastAsia="Times New Roman" w:hAnsi="Arial" w:cs="Arial"/>
          <w:color w:val="auto"/>
          <w:sz w:val="26"/>
          <w:szCs w:val="26"/>
          <w:lang w:val="es-ES"/>
        </w:rPr>
        <w:t>acuerdos</w:t>
      </w:r>
      <w:r w:rsidR="00DE68F8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, permitiendo que no sean excluidos por no ser actividades de </w:t>
      </w:r>
      <w:r w:rsidR="00395993">
        <w:rPr>
          <w:rFonts w:ascii="Arial" w:eastAsia="Times New Roman" w:hAnsi="Arial" w:cs="Arial"/>
          <w:color w:val="auto"/>
          <w:sz w:val="26"/>
          <w:szCs w:val="26"/>
          <w:lang w:val="es-ES"/>
        </w:rPr>
        <w:t>laboratorios</w:t>
      </w:r>
      <w:r w:rsidR="00DE68F8">
        <w:rPr>
          <w:rFonts w:ascii="Arial" w:eastAsia="Times New Roman" w:hAnsi="Arial" w:cs="Arial"/>
          <w:color w:val="auto"/>
          <w:sz w:val="26"/>
          <w:szCs w:val="26"/>
          <w:lang w:val="es-ES"/>
        </w:rPr>
        <w:t>, ya que se ha informado actualmente por parte de la universidad que habrá un regreso únicamente para actividades de laboratorios.</w:t>
      </w:r>
    </w:p>
    <w:p w14:paraId="00D1E887" w14:textId="77777777" w:rsidR="009E4AB3" w:rsidRPr="00304A30" w:rsidRDefault="009E4AB3" w:rsidP="009E4AB3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sz w:val="26"/>
          <w:szCs w:val="26"/>
          <w:lang w:val="es-ES"/>
        </w:rPr>
      </w:pPr>
    </w:p>
    <w:p w14:paraId="0FD2321A" w14:textId="7C716E0C" w:rsidR="009E4AB3" w:rsidRDefault="009E4AB3" w:rsidP="009E4AB3">
      <w:pPr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633483">
        <w:rPr>
          <w:rFonts w:ascii="Arial" w:hAnsi="Arial" w:cs="Arial"/>
          <w:sz w:val="26"/>
          <w:szCs w:val="26"/>
        </w:rPr>
        <w:t>Por lo anteriormente expuesto</w:t>
      </w:r>
      <w:r>
        <w:rPr>
          <w:rFonts w:ascii="Arial" w:hAnsi="Arial" w:cs="Arial"/>
          <w:sz w:val="26"/>
          <w:szCs w:val="26"/>
        </w:rPr>
        <w:t>,</w:t>
      </w:r>
      <w:r w:rsidRPr="00633483">
        <w:rPr>
          <w:rFonts w:ascii="Arial" w:hAnsi="Arial" w:cs="Arial"/>
          <w:sz w:val="26"/>
          <w:szCs w:val="26"/>
        </w:rPr>
        <w:t xml:space="preserve"> someto a su consideración </w:t>
      </w:r>
      <w:r>
        <w:rPr>
          <w:rFonts w:ascii="Arial" w:hAnsi="Arial" w:cs="Arial"/>
          <w:sz w:val="26"/>
          <w:szCs w:val="26"/>
        </w:rPr>
        <w:t>el</w:t>
      </w:r>
      <w:r w:rsidRPr="00633483">
        <w:rPr>
          <w:rFonts w:ascii="Arial" w:hAnsi="Arial" w:cs="Arial"/>
          <w:sz w:val="26"/>
          <w:szCs w:val="26"/>
        </w:rPr>
        <w:t xml:space="preserve"> siguiente:</w:t>
      </w:r>
    </w:p>
    <w:p w14:paraId="2697BAEC" w14:textId="77777777" w:rsidR="00DE68F8" w:rsidRDefault="00DE68F8" w:rsidP="009E4AB3">
      <w:pPr>
        <w:spacing w:line="276" w:lineRule="auto"/>
        <w:jc w:val="both"/>
        <w:rPr>
          <w:rFonts w:ascii="Arial" w:hAnsi="Arial" w:cs="Arial"/>
          <w:sz w:val="26"/>
          <w:szCs w:val="26"/>
        </w:rPr>
      </w:pPr>
    </w:p>
    <w:p w14:paraId="0DD8C59F" w14:textId="77777777" w:rsidR="009E4AB3" w:rsidRPr="00633483" w:rsidRDefault="009E4AB3" w:rsidP="009E4AB3">
      <w:pPr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50223040" w14:textId="77777777" w:rsidR="009E4AB3" w:rsidRDefault="009E4AB3" w:rsidP="009E4AB3">
      <w:pPr>
        <w:spacing w:line="276" w:lineRule="auto"/>
        <w:jc w:val="center"/>
        <w:rPr>
          <w:rFonts w:ascii="Arial" w:hAnsi="Arial" w:cs="Arial"/>
          <w:b/>
          <w:sz w:val="26"/>
          <w:szCs w:val="26"/>
          <w:lang w:eastAsia="es-MX"/>
        </w:rPr>
      </w:pPr>
      <w:r>
        <w:rPr>
          <w:rFonts w:ascii="Arial" w:hAnsi="Arial" w:cs="Arial"/>
          <w:b/>
          <w:sz w:val="26"/>
          <w:szCs w:val="26"/>
          <w:lang w:eastAsia="es-MX"/>
        </w:rPr>
        <w:t>PUNTO DE ACUERDO</w:t>
      </w:r>
    </w:p>
    <w:p w14:paraId="4AA1F462" w14:textId="77777777" w:rsidR="009E4AB3" w:rsidRPr="00CE709E" w:rsidRDefault="009E4AB3" w:rsidP="009E4AB3">
      <w:pPr>
        <w:pStyle w:val="Default"/>
        <w:spacing w:line="360" w:lineRule="auto"/>
        <w:ind w:firstLine="708"/>
        <w:jc w:val="both"/>
        <w:rPr>
          <w:rFonts w:ascii="Arial" w:eastAsia="Times New Roman" w:hAnsi="Arial" w:cs="Arial"/>
          <w:color w:val="auto"/>
          <w:sz w:val="26"/>
          <w:szCs w:val="26"/>
          <w:lang w:val="es-ES"/>
        </w:rPr>
      </w:pPr>
    </w:p>
    <w:p w14:paraId="37054EF6" w14:textId="141E8EA9" w:rsidR="00DE68F8" w:rsidRDefault="009E4AB3" w:rsidP="00DE68F8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sz w:val="26"/>
          <w:szCs w:val="26"/>
          <w:lang w:val="es-ES"/>
        </w:rPr>
      </w:pPr>
      <w:r w:rsidRPr="00822468">
        <w:rPr>
          <w:rFonts w:ascii="Arial" w:eastAsia="Times New Roman" w:hAnsi="Arial" w:cs="Arial"/>
          <w:b/>
          <w:sz w:val="26"/>
          <w:szCs w:val="26"/>
        </w:rPr>
        <w:t>ÚNICO.</w:t>
      </w:r>
      <w:r w:rsidRPr="00822468">
        <w:rPr>
          <w:rFonts w:ascii="Arial" w:eastAsia="Times New Roman" w:hAnsi="Arial" w:cs="Arial"/>
          <w:sz w:val="26"/>
          <w:szCs w:val="26"/>
        </w:rPr>
        <w:t xml:space="preserve">- Se </w:t>
      </w:r>
      <w:r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exhorta </w:t>
      </w:r>
      <w:r w:rsidR="007C118B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respetuosamente </w:t>
      </w:r>
      <w:r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a </w:t>
      </w:r>
      <w:r w:rsidR="007C118B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la Nueva Titular de la Benemérita Universidad Autónoma de Puebla para que se lleven a cabo mesas de diálogo con </w:t>
      </w:r>
      <w:r w:rsidR="001823C7">
        <w:rPr>
          <w:rFonts w:ascii="Arial" w:eastAsia="Times New Roman" w:hAnsi="Arial" w:cs="Arial"/>
          <w:color w:val="auto"/>
          <w:sz w:val="26"/>
          <w:szCs w:val="26"/>
          <w:lang w:val="es-ES"/>
        </w:rPr>
        <w:t>los grupos de</w:t>
      </w:r>
      <w:r w:rsidR="007C118B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 estudiantes de la Universidad que desean tener un regreso seguro y </w:t>
      </w:r>
      <w:r w:rsidR="00DE68F8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presencial a las clases, con el objeto de ser escuchados y tomados en cuenta, así como celebrar acuerdos, permitiendo que no </w:t>
      </w:r>
      <w:r w:rsidR="001823C7">
        <w:rPr>
          <w:rFonts w:ascii="Arial" w:eastAsia="Times New Roman" w:hAnsi="Arial" w:cs="Arial"/>
          <w:color w:val="auto"/>
          <w:sz w:val="26"/>
          <w:szCs w:val="26"/>
          <w:lang w:val="es-ES"/>
        </w:rPr>
        <w:t>solo actividades de laboratorios se realicen de esta manera.</w:t>
      </w:r>
    </w:p>
    <w:p w14:paraId="258B7A35" w14:textId="77777777" w:rsidR="009E4AB3" w:rsidRPr="00CE709E" w:rsidRDefault="009E4AB3" w:rsidP="009E4AB3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sz w:val="26"/>
          <w:szCs w:val="26"/>
          <w:lang w:val="es-ES"/>
        </w:rPr>
      </w:pPr>
    </w:p>
    <w:p w14:paraId="72DC1D17" w14:textId="77777777" w:rsidR="009E4AB3" w:rsidRPr="00633483" w:rsidRDefault="009E4AB3" w:rsidP="009E4AB3">
      <w:pPr>
        <w:jc w:val="center"/>
        <w:rPr>
          <w:rFonts w:ascii="Arial" w:hAnsi="Arial" w:cs="Arial"/>
          <w:b/>
          <w:sz w:val="26"/>
          <w:szCs w:val="26"/>
        </w:rPr>
      </w:pPr>
      <w:r w:rsidRPr="00633483">
        <w:rPr>
          <w:rFonts w:ascii="Arial" w:hAnsi="Arial" w:cs="Arial"/>
          <w:b/>
          <w:sz w:val="26"/>
          <w:szCs w:val="26"/>
        </w:rPr>
        <w:t>A T E N T A M E N T E</w:t>
      </w:r>
    </w:p>
    <w:p w14:paraId="0154F365" w14:textId="77777777" w:rsidR="009E4AB3" w:rsidRPr="00633483" w:rsidRDefault="009E4AB3" w:rsidP="009E4AB3">
      <w:pPr>
        <w:jc w:val="center"/>
        <w:rPr>
          <w:rFonts w:ascii="Arial" w:hAnsi="Arial" w:cs="Arial"/>
          <w:b/>
          <w:sz w:val="26"/>
          <w:szCs w:val="26"/>
        </w:rPr>
      </w:pPr>
      <w:r w:rsidRPr="00633483">
        <w:rPr>
          <w:rFonts w:ascii="Arial" w:hAnsi="Arial" w:cs="Arial"/>
          <w:b/>
          <w:sz w:val="26"/>
          <w:szCs w:val="26"/>
        </w:rPr>
        <w:t>CUATRO VECES HEROICA PUEBLA DE ZARAGOZA A</w:t>
      </w:r>
    </w:p>
    <w:p w14:paraId="330A1CDE" w14:textId="6EBCDAEF" w:rsidR="009E4AB3" w:rsidRPr="00633483" w:rsidRDefault="007C118B" w:rsidP="009E4AB3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24</w:t>
      </w:r>
      <w:r w:rsidR="009E4AB3" w:rsidRPr="00633483">
        <w:rPr>
          <w:rFonts w:ascii="Arial" w:hAnsi="Arial" w:cs="Arial"/>
          <w:b/>
          <w:sz w:val="26"/>
          <w:szCs w:val="26"/>
        </w:rPr>
        <w:t xml:space="preserve"> DE </w:t>
      </w:r>
      <w:r>
        <w:rPr>
          <w:rFonts w:ascii="Arial" w:hAnsi="Arial" w:cs="Arial"/>
          <w:b/>
          <w:sz w:val="26"/>
          <w:szCs w:val="26"/>
        </w:rPr>
        <w:t>EN</w:t>
      </w:r>
      <w:r w:rsidR="009E4AB3">
        <w:rPr>
          <w:rFonts w:ascii="Arial" w:hAnsi="Arial" w:cs="Arial"/>
          <w:b/>
          <w:sz w:val="26"/>
          <w:szCs w:val="26"/>
        </w:rPr>
        <w:t>E</w:t>
      </w:r>
      <w:r>
        <w:rPr>
          <w:rFonts w:ascii="Arial" w:hAnsi="Arial" w:cs="Arial"/>
          <w:b/>
          <w:sz w:val="26"/>
          <w:szCs w:val="26"/>
        </w:rPr>
        <w:t>RO</w:t>
      </w:r>
      <w:r w:rsidR="009E4AB3" w:rsidRPr="00633483">
        <w:rPr>
          <w:rFonts w:ascii="Arial" w:hAnsi="Arial" w:cs="Arial"/>
          <w:b/>
          <w:sz w:val="26"/>
          <w:szCs w:val="26"/>
        </w:rPr>
        <w:t xml:space="preserve"> DE 20</w:t>
      </w:r>
      <w:r w:rsidR="009E4AB3">
        <w:rPr>
          <w:rFonts w:ascii="Arial" w:hAnsi="Arial" w:cs="Arial"/>
          <w:b/>
          <w:sz w:val="26"/>
          <w:szCs w:val="26"/>
        </w:rPr>
        <w:t>2</w:t>
      </w:r>
      <w:r>
        <w:rPr>
          <w:rFonts w:ascii="Arial" w:hAnsi="Arial" w:cs="Arial"/>
          <w:b/>
          <w:sz w:val="26"/>
          <w:szCs w:val="26"/>
        </w:rPr>
        <w:t>2</w:t>
      </w:r>
    </w:p>
    <w:p w14:paraId="26024CD0" w14:textId="77777777" w:rsidR="009E4AB3" w:rsidRPr="00633483" w:rsidRDefault="009E4AB3" w:rsidP="009E4AB3">
      <w:pPr>
        <w:jc w:val="center"/>
        <w:rPr>
          <w:rFonts w:ascii="Arial" w:hAnsi="Arial" w:cs="Arial"/>
          <w:b/>
          <w:sz w:val="26"/>
          <w:szCs w:val="26"/>
        </w:rPr>
      </w:pPr>
    </w:p>
    <w:p w14:paraId="41499693" w14:textId="77777777" w:rsidR="009E4AB3" w:rsidRPr="00633483" w:rsidRDefault="009E4AB3" w:rsidP="009E4AB3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14:paraId="3F2260C7" w14:textId="77777777" w:rsidR="009E4AB3" w:rsidRPr="00633483" w:rsidRDefault="009E4AB3" w:rsidP="009E4AB3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14:paraId="24E78C82" w14:textId="77777777" w:rsidR="009E4AB3" w:rsidRPr="00633483" w:rsidRDefault="009E4AB3" w:rsidP="009E4AB3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633483">
        <w:rPr>
          <w:rFonts w:ascii="Arial" w:hAnsi="Arial" w:cs="Arial"/>
          <w:b/>
          <w:sz w:val="26"/>
          <w:szCs w:val="26"/>
        </w:rPr>
        <w:t>DIP. NORA YESSICA MERINO ESCAMILLA</w:t>
      </w:r>
    </w:p>
    <w:p w14:paraId="7878302F" w14:textId="77777777" w:rsidR="00903EAB" w:rsidRPr="001A5AB0" w:rsidRDefault="00903EAB" w:rsidP="001A5AB0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14:paraId="5C08EBA5" w14:textId="77777777" w:rsidR="00903EAB" w:rsidRDefault="00903EAB"/>
    <w:sectPr w:rsidR="00903EAB" w:rsidSect="00D95B0C">
      <w:headerReference w:type="default" r:id="rId7"/>
      <w:footerReference w:type="default" r:id="rId8"/>
      <w:pgSz w:w="12240" w:h="15840"/>
      <w:pgMar w:top="2579" w:right="1701" w:bottom="174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34CF6" w14:textId="77777777" w:rsidR="00507824" w:rsidRDefault="00507824" w:rsidP="00B6771A">
      <w:r>
        <w:separator/>
      </w:r>
    </w:p>
  </w:endnote>
  <w:endnote w:type="continuationSeparator" w:id="0">
    <w:p w14:paraId="3B25A05B" w14:textId="77777777" w:rsidR="00507824" w:rsidRDefault="00507824" w:rsidP="00B67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FFCCF" w14:textId="225B593E" w:rsidR="006A2B9C" w:rsidRDefault="00946578">
    <w:pPr>
      <w:pStyle w:val="Piedepgina"/>
    </w:pPr>
    <w:r w:rsidRPr="00946578">
      <w:rPr>
        <w:noProof/>
      </w:rPr>
      <w:drawing>
        <wp:anchor distT="0" distB="0" distL="114300" distR="114300" simplePos="0" relativeHeight="251661824" behindDoc="0" locked="0" layoutInCell="1" allowOverlap="1" wp14:anchorId="740E8764" wp14:editId="664952BB">
          <wp:simplePos x="0" y="0"/>
          <wp:positionH relativeFrom="column">
            <wp:posOffset>-525293</wp:posOffset>
          </wp:positionH>
          <wp:positionV relativeFrom="paragraph">
            <wp:posOffset>-163465</wp:posOffset>
          </wp:positionV>
          <wp:extent cx="1858010" cy="389255"/>
          <wp:effectExtent l="0" t="0" r="0" b="0"/>
          <wp:wrapThrough wrapText="bothSides">
            <wp:wrapPolygon edited="0">
              <wp:start x="17274" y="0"/>
              <wp:lineTo x="0" y="705"/>
              <wp:lineTo x="0" y="9162"/>
              <wp:lineTo x="10778" y="11276"/>
              <wp:lineTo x="0" y="14799"/>
              <wp:lineTo x="0" y="21142"/>
              <wp:lineTo x="9154" y="21142"/>
              <wp:lineTo x="9744" y="21142"/>
              <wp:lineTo x="17865" y="21142"/>
              <wp:lineTo x="17865" y="16209"/>
              <wp:lineTo x="10778" y="11276"/>
              <wp:lineTo x="21408" y="7752"/>
              <wp:lineTo x="21408" y="1409"/>
              <wp:lineTo x="18160" y="0"/>
              <wp:lineTo x="17274" y="0"/>
            </wp:wrapPolygon>
          </wp:wrapThrough>
          <wp:docPr id="12" name="Imagen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801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0CB0E20B" wp14:editId="1A9F81BB">
          <wp:simplePos x="0" y="0"/>
          <wp:positionH relativeFrom="column">
            <wp:posOffset>-1016635</wp:posOffset>
          </wp:positionH>
          <wp:positionV relativeFrom="paragraph">
            <wp:posOffset>-1370965</wp:posOffset>
          </wp:positionV>
          <wp:extent cx="7672070" cy="2371725"/>
          <wp:effectExtent l="0" t="0" r="0" b="0"/>
          <wp:wrapNone/>
          <wp:docPr id="1" name="Imagen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2070" cy="237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E0B65" w14:textId="77777777" w:rsidR="00507824" w:rsidRDefault="00507824" w:rsidP="00B6771A">
      <w:r>
        <w:separator/>
      </w:r>
    </w:p>
  </w:footnote>
  <w:footnote w:type="continuationSeparator" w:id="0">
    <w:p w14:paraId="5CC69D2A" w14:textId="77777777" w:rsidR="00507824" w:rsidRDefault="00507824" w:rsidP="00B677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8F903" w14:textId="79845BAE" w:rsidR="00B6771A" w:rsidRDefault="00946578">
    <w:pPr>
      <w:pStyle w:val="Encabezad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5119C341" wp14:editId="3BB76A84">
          <wp:simplePos x="0" y="0"/>
          <wp:positionH relativeFrom="column">
            <wp:posOffset>-609453</wp:posOffset>
          </wp:positionH>
          <wp:positionV relativeFrom="paragraph">
            <wp:posOffset>-119380</wp:posOffset>
          </wp:positionV>
          <wp:extent cx="1406525" cy="1086485"/>
          <wp:effectExtent l="0" t="0" r="0" b="0"/>
          <wp:wrapThrough wrapText="bothSides">
            <wp:wrapPolygon edited="0">
              <wp:start x="1170" y="3535"/>
              <wp:lineTo x="1170" y="13634"/>
              <wp:lineTo x="3121" y="16159"/>
              <wp:lineTo x="4291" y="16159"/>
              <wp:lineTo x="8386" y="19189"/>
              <wp:lineTo x="8581" y="19694"/>
              <wp:lineTo x="12482" y="19694"/>
              <wp:lineTo x="13457" y="17421"/>
              <wp:lineTo x="12092" y="16159"/>
              <wp:lineTo x="18138" y="16159"/>
              <wp:lineTo x="20869" y="15402"/>
              <wp:lineTo x="20479" y="9342"/>
              <wp:lineTo x="18528" y="3535"/>
              <wp:lineTo x="1170" y="3535"/>
            </wp:wrapPolygon>
          </wp:wrapThrough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998723" wp14:editId="11E2495C">
              <wp:simplePos x="0" y="0"/>
              <wp:positionH relativeFrom="column">
                <wp:posOffset>5232400</wp:posOffset>
              </wp:positionH>
              <wp:positionV relativeFrom="paragraph">
                <wp:posOffset>-19050</wp:posOffset>
              </wp:positionV>
              <wp:extent cx="1235075" cy="238125"/>
              <wp:effectExtent l="0" t="0" r="0" b="0"/>
              <wp:wrapThrough wrapText="bothSides">
                <wp:wrapPolygon edited="0">
                  <wp:start x="0" y="0"/>
                  <wp:lineTo x="0" y="21377"/>
                  <wp:lineTo x="21447" y="21377"/>
                  <wp:lineTo x="21447" y="0"/>
                  <wp:lineTo x="0" y="0"/>
                </wp:wrapPolygon>
              </wp:wrapThrough>
              <wp:docPr id="9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507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7D2CAA" w14:textId="77777777" w:rsidR="006A2B9C" w:rsidRDefault="00946578" w:rsidP="006A2B9C">
                          <w:pPr>
                            <w:spacing w:line="276" w:lineRule="auto"/>
                          </w:pPr>
                          <w:r w:rsidRPr="00D84F75">
                            <w:rPr>
                              <w:noProof/>
                            </w:rPr>
                            <w:drawing>
                              <wp:inline distT="0" distB="0" distL="0" distR="0" wp14:anchorId="3D6875B6" wp14:editId="6B7894F7">
                                <wp:extent cx="812800" cy="88900"/>
                                <wp:effectExtent l="0" t="0" r="0" b="0"/>
                                <wp:docPr id="8" name="Imagen 6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6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12800" cy="88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273839" w14:textId="77777777" w:rsidR="006A2B9C" w:rsidRDefault="00946578" w:rsidP="006A2B9C">
                          <w:pPr>
                            <w:spacing w:line="276" w:lineRule="auto"/>
                          </w:pPr>
                          <w:r w:rsidRPr="00974D88">
                            <w:rPr>
                              <w:noProof/>
                            </w:rPr>
                            <w:drawing>
                              <wp:inline distT="0" distB="0" distL="0" distR="0" wp14:anchorId="0BF7BD5F" wp14:editId="3A289FE2">
                                <wp:extent cx="660400" cy="101600"/>
                                <wp:effectExtent l="0" t="0" r="0" b="0"/>
                                <wp:docPr id="7" name="Imagen 7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7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0400" cy="101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9A49A9B" w14:textId="77777777" w:rsidR="006A2B9C" w:rsidRPr="006A2B9C" w:rsidRDefault="00946578" w:rsidP="006A2B9C">
                          <w:pPr>
                            <w:spacing w:line="276" w:lineRule="auto"/>
                          </w:pPr>
                          <w:r w:rsidRPr="009B2890">
                            <w:rPr>
                              <w:noProof/>
                            </w:rPr>
                            <w:drawing>
                              <wp:inline distT="0" distB="0" distL="0" distR="0" wp14:anchorId="438A67AF" wp14:editId="2FB88276">
                                <wp:extent cx="889000" cy="101600"/>
                                <wp:effectExtent l="0" t="0" r="0" b="0"/>
                                <wp:docPr id="6" name="Imagen 8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8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9000" cy="101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998723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412pt;margin-top:-1.5pt;width:97.25pt;height:18.7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" filled="f" stroked="f" strokeweight=".5pt">
              <v:textbox inset="0,0,0,0">
                <w:txbxContent>
                  <w:p w14:paraId="3D7D2CAA" w14:textId="77777777" w:rsidR="006A2B9C" w:rsidRDefault="00946578" w:rsidP="006A2B9C">
                    <w:pPr>
                      <w:spacing w:line="276" w:lineRule="auto"/>
                    </w:pPr>
                    <w:r w:rsidRPr="00D84F75">
                      <w:rPr>
                        <w:noProof/>
                      </w:rPr>
                      <w:drawing>
                        <wp:inline distT="0" distB="0" distL="0" distR="0" wp14:anchorId="3D6875B6" wp14:editId="6B7894F7">
                          <wp:extent cx="812800" cy="88900"/>
                          <wp:effectExtent l="0" t="0" r="0" b="0"/>
                          <wp:docPr id="8" name="Imagen 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6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2800" cy="88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6273839" w14:textId="77777777" w:rsidR="006A2B9C" w:rsidRDefault="00946578" w:rsidP="006A2B9C">
                    <w:pPr>
                      <w:spacing w:line="276" w:lineRule="auto"/>
                    </w:pPr>
                    <w:r w:rsidRPr="00974D88">
                      <w:rPr>
                        <w:noProof/>
                      </w:rPr>
                      <w:drawing>
                        <wp:inline distT="0" distB="0" distL="0" distR="0" wp14:anchorId="0BF7BD5F" wp14:editId="3A289FE2">
                          <wp:extent cx="660400" cy="101600"/>
                          <wp:effectExtent l="0" t="0" r="0" b="0"/>
                          <wp:docPr id="7" name="Imagen 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7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0400" cy="10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9A49A9B" w14:textId="77777777" w:rsidR="006A2B9C" w:rsidRPr="006A2B9C" w:rsidRDefault="00946578" w:rsidP="006A2B9C">
                    <w:pPr>
                      <w:spacing w:line="276" w:lineRule="auto"/>
                    </w:pPr>
                    <w:r w:rsidRPr="009B2890">
                      <w:rPr>
                        <w:noProof/>
                      </w:rPr>
                      <w:drawing>
                        <wp:inline distT="0" distB="0" distL="0" distR="0" wp14:anchorId="438A67AF" wp14:editId="2FB88276">
                          <wp:extent cx="889000" cy="101600"/>
                          <wp:effectExtent l="0" t="0" r="0" b="0"/>
                          <wp:docPr id="6" name="Imagen 8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8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9000" cy="10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 wp14:anchorId="3124FF0D" wp14:editId="73596B23">
          <wp:simplePos x="0" y="0"/>
          <wp:positionH relativeFrom="column">
            <wp:posOffset>5031740</wp:posOffset>
          </wp:positionH>
          <wp:positionV relativeFrom="paragraph">
            <wp:posOffset>41275</wp:posOffset>
          </wp:positionV>
          <wp:extent cx="177165" cy="601345"/>
          <wp:effectExtent l="0" t="0" r="0" b="0"/>
          <wp:wrapThrough wrapText="bothSides">
            <wp:wrapPolygon edited="0">
              <wp:start x="1548" y="0"/>
              <wp:lineTo x="0" y="456"/>
              <wp:lineTo x="0" y="4562"/>
              <wp:lineTo x="10839" y="7299"/>
              <wp:lineTo x="0" y="7755"/>
              <wp:lineTo x="0" y="12773"/>
              <wp:lineTo x="10839" y="14598"/>
              <wp:lineTo x="0" y="15966"/>
              <wp:lineTo x="0" y="20072"/>
              <wp:lineTo x="3097" y="20984"/>
              <wp:lineTo x="15484" y="20984"/>
              <wp:lineTo x="20129" y="20528"/>
              <wp:lineTo x="20129" y="15510"/>
              <wp:lineTo x="10839" y="14598"/>
              <wp:lineTo x="20129" y="12317"/>
              <wp:lineTo x="20129" y="7755"/>
              <wp:lineTo x="10839" y="7299"/>
              <wp:lineTo x="20129" y="4106"/>
              <wp:lineTo x="20129" y="0"/>
              <wp:lineTo x="1548" y="0"/>
            </wp:wrapPolygon>
          </wp:wrapThrough>
          <wp:docPr id="2" name="Imagen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C83D62"/>
    <w:multiLevelType w:val="hybridMultilevel"/>
    <w:tmpl w:val="DDE4F72A"/>
    <w:lvl w:ilvl="0" w:tplc="5AD054AC">
      <w:start w:val="1"/>
      <w:numFmt w:val="upperRoman"/>
      <w:lvlText w:val="%1."/>
      <w:lvlJc w:val="left"/>
      <w:pPr>
        <w:ind w:left="1009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69" w:hanging="360"/>
      </w:pPr>
    </w:lvl>
    <w:lvl w:ilvl="2" w:tplc="080A001B" w:tentative="1">
      <w:start w:val="1"/>
      <w:numFmt w:val="lowerRoman"/>
      <w:lvlText w:val="%3."/>
      <w:lvlJc w:val="right"/>
      <w:pPr>
        <w:ind w:left="2089" w:hanging="180"/>
      </w:pPr>
    </w:lvl>
    <w:lvl w:ilvl="3" w:tplc="080A000F" w:tentative="1">
      <w:start w:val="1"/>
      <w:numFmt w:val="decimal"/>
      <w:lvlText w:val="%4."/>
      <w:lvlJc w:val="left"/>
      <w:pPr>
        <w:ind w:left="2809" w:hanging="360"/>
      </w:pPr>
    </w:lvl>
    <w:lvl w:ilvl="4" w:tplc="080A0019" w:tentative="1">
      <w:start w:val="1"/>
      <w:numFmt w:val="lowerLetter"/>
      <w:lvlText w:val="%5."/>
      <w:lvlJc w:val="left"/>
      <w:pPr>
        <w:ind w:left="3529" w:hanging="360"/>
      </w:pPr>
    </w:lvl>
    <w:lvl w:ilvl="5" w:tplc="080A001B" w:tentative="1">
      <w:start w:val="1"/>
      <w:numFmt w:val="lowerRoman"/>
      <w:lvlText w:val="%6."/>
      <w:lvlJc w:val="right"/>
      <w:pPr>
        <w:ind w:left="4249" w:hanging="180"/>
      </w:pPr>
    </w:lvl>
    <w:lvl w:ilvl="6" w:tplc="080A000F" w:tentative="1">
      <w:start w:val="1"/>
      <w:numFmt w:val="decimal"/>
      <w:lvlText w:val="%7."/>
      <w:lvlJc w:val="left"/>
      <w:pPr>
        <w:ind w:left="4969" w:hanging="360"/>
      </w:pPr>
    </w:lvl>
    <w:lvl w:ilvl="7" w:tplc="080A0019" w:tentative="1">
      <w:start w:val="1"/>
      <w:numFmt w:val="lowerLetter"/>
      <w:lvlText w:val="%8."/>
      <w:lvlJc w:val="left"/>
      <w:pPr>
        <w:ind w:left="5689" w:hanging="360"/>
      </w:pPr>
    </w:lvl>
    <w:lvl w:ilvl="8" w:tplc="080A001B" w:tentative="1">
      <w:start w:val="1"/>
      <w:numFmt w:val="lowerRoman"/>
      <w:lvlText w:val="%9."/>
      <w:lvlJc w:val="right"/>
      <w:pPr>
        <w:ind w:left="640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71A"/>
    <w:rsid w:val="00017D8F"/>
    <w:rsid w:val="000B6849"/>
    <w:rsid w:val="001823C7"/>
    <w:rsid w:val="001A5AB0"/>
    <w:rsid w:val="001C270D"/>
    <w:rsid w:val="00237793"/>
    <w:rsid w:val="00254F20"/>
    <w:rsid w:val="00296C04"/>
    <w:rsid w:val="002F34CE"/>
    <w:rsid w:val="00333544"/>
    <w:rsid w:val="003473C8"/>
    <w:rsid w:val="00395993"/>
    <w:rsid w:val="003B0CF7"/>
    <w:rsid w:val="003D3613"/>
    <w:rsid w:val="00467594"/>
    <w:rsid w:val="00507824"/>
    <w:rsid w:val="00530802"/>
    <w:rsid w:val="00622B86"/>
    <w:rsid w:val="00675917"/>
    <w:rsid w:val="00691EF4"/>
    <w:rsid w:val="006A2B9C"/>
    <w:rsid w:val="00757CBA"/>
    <w:rsid w:val="007B7F1F"/>
    <w:rsid w:val="007C118B"/>
    <w:rsid w:val="007C7AB4"/>
    <w:rsid w:val="007D1191"/>
    <w:rsid w:val="00850FDD"/>
    <w:rsid w:val="00903EAB"/>
    <w:rsid w:val="00946578"/>
    <w:rsid w:val="00994CAC"/>
    <w:rsid w:val="009E4AB3"/>
    <w:rsid w:val="00AB756B"/>
    <w:rsid w:val="00B1270F"/>
    <w:rsid w:val="00B6771A"/>
    <w:rsid w:val="00B83E70"/>
    <w:rsid w:val="00BB25BF"/>
    <w:rsid w:val="00BD4768"/>
    <w:rsid w:val="00C45B39"/>
    <w:rsid w:val="00D95B0C"/>
    <w:rsid w:val="00DE68F8"/>
    <w:rsid w:val="00DF755B"/>
    <w:rsid w:val="00E8355B"/>
    <w:rsid w:val="00ED7814"/>
    <w:rsid w:val="00F4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008F0"/>
  <w15:chartTrackingRefBased/>
  <w15:docId w15:val="{1F437C9C-5337-6241-B40C-295F69ABF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ar"/>
    <w:rsid w:val="001A5AB0"/>
    <w:pPr>
      <w:keepNext/>
      <w:keepLines/>
      <w:widowControl w:val="0"/>
      <w:spacing w:before="360" w:after="80" w:line="259" w:lineRule="auto"/>
      <w:contextualSpacing/>
      <w:outlineLvl w:val="1"/>
    </w:pPr>
    <w:rPr>
      <w:rFonts w:eastAsia="Calibri" w:cs="Calibri"/>
      <w:b/>
      <w:color w:val="000000"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771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B6771A"/>
    <w:rPr>
      <w:rFonts w:eastAsia="Times New Roman"/>
    </w:rPr>
  </w:style>
  <w:style w:type="paragraph" w:styleId="Piedepgina">
    <w:name w:val="footer"/>
    <w:basedOn w:val="Normal"/>
    <w:link w:val="PiedepginaCar"/>
    <w:uiPriority w:val="99"/>
    <w:unhideWhenUsed/>
    <w:rsid w:val="00B6771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B6771A"/>
    <w:rPr>
      <w:rFonts w:eastAsia="Times New Roman"/>
    </w:rPr>
  </w:style>
  <w:style w:type="paragraph" w:styleId="Sinespaciado">
    <w:name w:val="No Spacing"/>
    <w:uiPriority w:val="1"/>
    <w:qFormat/>
    <w:rsid w:val="006A2B9C"/>
    <w:rPr>
      <w:rFonts w:eastAsia="Times New Roman"/>
      <w:sz w:val="24"/>
      <w:szCs w:val="24"/>
      <w:lang w:eastAsia="en-US"/>
    </w:rPr>
  </w:style>
  <w:style w:type="character" w:styleId="Hipervnculo">
    <w:name w:val="Hyperlink"/>
    <w:basedOn w:val="Fuentedeprrafopredeter"/>
    <w:uiPriority w:val="99"/>
    <w:unhideWhenUsed/>
    <w:rsid w:val="00903EA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03EAB"/>
    <w:rPr>
      <w:color w:val="605E5C"/>
      <w:shd w:val="clear" w:color="auto" w:fill="E1DFDD"/>
    </w:rPr>
  </w:style>
  <w:style w:type="paragraph" w:customStyle="1" w:styleId="Texto">
    <w:name w:val="Texto"/>
    <w:basedOn w:val="Normal"/>
    <w:link w:val="TextoCar"/>
    <w:rsid w:val="003473C8"/>
    <w:pPr>
      <w:spacing w:after="101" w:line="216" w:lineRule="exact"/>
      <w:ind w:firstLine="288"/>
      <w:jc w:val="both"/>
    </w:pPr>
    <w:rPr>
      <w:rFonts w:ascii="Arial" w:hAnsi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3473C8"/>
    <w:rPr>
      <w:rFonts w:ascii="Arial" w:eastAsia="Times New Roman" w:hAnsi="Arial"/>
      <w:sz w:val="18"/>
      <w:szCs w:val="18"/>
      <w:lang w:val="es-ES" w:eastAsia="es-ES"/>
    </w:rPr>
  </w:style>
  <w:style w:type="paragraph" w:styleId="Textosinformato">
    <w:name w:val="Plain Text"/>
    <w:basedOn w:val="Normal"/>
    <w:link w:val="TextosinformatoCar"/>
    <w:rsid w:val="00BD4768"/>
    <w:rPr>
      <w:rFonts w:ascii="Courier New" w:hAnsi="Courier New"/>
      <w:sz w:val="20"/>
      <w:szCs w:val="20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BD4768"/>
    <w:rPr>
      <w:rFonts w:ascii="Courier New" w:eastAsia="Times New Roman" w:hAnsi="Courier New"/>
      <w:lang w:val="x-none" w:eastAsia="es-ES"/>
    </w:rPr>
  </w:style>
  <w:style w:type="character" w:customStyle="1" w:styleId="Ttulo2Car">
    <w:name w:val="Título 2 Car"/>
    <w:basedOn w:val="Fuentedeprrafopredeter"/>
    <w:link w:val="Ttulo2"/>
    <w:rsid w:val="001A5AB0"/>
    <w:rPr>
      <w:rFonts w:cs="Calibri"/>
      <w:b/>
      <w:color w:val="000000"/>
      <w:sz w:val="36"/>
      <w:szCs w:val="36"/>
    </w:rPr>
  </w:style>
  <w:style w:type="paragraph" w:customStyle="1" w:styleId="Default">
    <w:name w:val="Default"/>
    <w:rsid w:val="001A5AB0"/>
    <w:pPr>
      <w:widowControl w:val="0"/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41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3.emf"/><Relationship Id="rId7" Type="http://schemas.openxmlformats.org/officeDocument/2006/relationships/image" Target="media/image40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30.emf"/><Relationship Id="rId5" Type="http://schemas.openxmlformats.org/officeDocument/2006/relationships/image" Target="media/image20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805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NEGRO</dc:creator>
  <cp:keywords/>
  <dc:description/>
  <cp:lastModifiedBy>Esteban Israel Mejía Romero</cp:lastModifiedBy>
  <cp:revision>2</cp:revision>
  <dcterms:created xsi:type="dcterms:W3CDTF">2022-01-24T23:19:00Z</dcterms:created>
  <dcterms:modified xsi:type="dcterms:W3CDTF">2022-01-24T23:19:00Z</dcterms:modified>
</cp:coreProperties>
</file>