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5BC6" w14:textId="77777777" w:rsidR="00240D7E" w:rsidRPr="00621B59" w:rsidRDefault="00240D7E" w:rsidP="00240D7E">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32C484BD" w14:textId="77777777" w:rsidR="00240D7E" w:rsidRPr="00621B59" w:rsidRDefault="00240D7E" w:rsidP="00240D7E">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21B59">
        <w:rPr>
          <w:rFonts w:ascii="Arial" w:eastAsia="Arial Unicode MS" w:hAnsi="Arial" w:cs="Arial"/>
          <w:b/>
          <w:color w:val="000000" w:themeColor="text1"/>
          <w:sz w:val="24"/>
          <w:szCs w:val="24"/>
          <w:u w:color="000000"/>
          <w:bdr w:val="nil"/>
          <w:lang w:val="es-ES_tradnl" w:eastAsia="es-ES"/>
        </w:rPr>
        <w:t>CIUDADANOS DIPUTADOS INTEGRANTES</w:t>
      </w:r>
    </w:p>
    <w:p w14:paraId="38250DEB" w14:textId="77777777" w:rsidR="00240D7E" w:rsidRPr="00621B59" w:rsidRDefault="00240D7E" w:rsidP="00240D7E">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21B59">
        <w:rPr>
          <w:rFonts w:ascii="Arial" w:eastAsia="Arial Unicode MS" w:hAnsi="Arial" w:cs="Arial"/>
          <w:b/>
          <w:color w:val="000000" w:themeColor="text1"/>
          <w:sz w:val="24"/>
          <w:szCs w:val="24"/>
          <w:u w:color="000000"/>
          <w:bdr w:val="nil"/>
          <w:lang w:val="es-ES_tradnl" w:eastAsia="es-ES"/>
        </w:rPr>
        <w:t>DE LA MESA DIRECTIVA DE LA LXI LEGISLATURA</w:t>
      </w:r>
    </w:p>
    <w:p w14:paraId="0093C040" w14:textId="77777777" w:rsidR="00240D7E" w:rsidRPr="00621B59" w:rsidRDefault="00240D7E" w:rsidP="00240D7E">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21B59">
        <w:rPr>
          <w:rFonts w:ascii="Arial" w:eastAsia="Arial Unicode MS" w:hAnsi="Arial" w:cs="Arial"/>
          <w:b/>
          <w:color w:val="000000" w:themeColor="text1"/>
          <w:sz w:val="24"/>
          <w:szCs w:val="24"/>
          <w:u w:color="000000"/>
          <w:bdr w:val="nil"/>
          <w:lang w:val="es-ES_tradnl" w:eastAsia="es-ES"/>
        </w:rPr>
        <w:t>DEL HONORABLE CONGRESO DEL ESTADO</w:t>
      </w:r>
    </w:p>
    <w:p w14:paraId="3F42FC7D" w14:textId="77777777" w:rsidR="00240D7E" w:rsidRPr="00621B59" w:rsidRDefault="00240D7E" w:rsidP="00240D7E">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21B59">
        <w:rPr>
          <w:rFonts w:ascii="Arial" w:eastAsia="Arial Unicode MS" w:hAnsi="Arial" w:cs="Arial"/>
          <w:b/>
          <w:color w:val="000000" w:themeColor="text1"/>
          <w:sz w:val="24"/>
          <w:szCs w:val="24"/>
          <w:u w:color="000000"/>
          <w:bdr w:val="nil"/>
          <w:lang w:val="es-ES_tradnl" w:eastAsia="es-ES"/>
        </w:rPr>
        <w:t>LIBRE Y SOBERANO DE PUEBLA</w:t>
      </w:r>
    </w:p>
    <w:p w14:paraId="07DD2BD2" w14:textId="77777777" w:rsidR="00240D7E" w:rsidRPr="00621B59" w:rsidRDefault="00240D7E" w:rsidP="00240D7E">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21B59">
        <w:rPr>
          <w:rFonts w:ascii="Arial" w:eastAsia="Arial Unicode MS" w:hAnsi="Arial" w:cs="Arial"/>
          <w:b/>
          <w:color w:val="000000" w:themeColor="text1"/>
          <w:sz w:val="24"/>
          <w:szCs w:val="24"/>
          <w:u w:color="000000"/>
          <w:bdr w:val="nil"/>
          <w:lang w:val="es-ES_tradnl" w:eastAsia="es-ES"/>
        </w:rPr>
        <w:t>P R E S E N T E</w:t>
      </w:r>
    </w:p>
    <w:p w14:paraId="4AE6BF27" w14:textId="77777777" w:rsidR="00240D7E" w:rsidRPr="00621B59" w:rsidRDefault="00240D7E" w:rsidP="00240D7E">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114006EC" w14:textId="77777777" w:rsidR="00240D7E" w:rsidRPr="00621B59" w:rsidRDefault="00240D7E" w:rsidP="00240D7E">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605657B6" w14:textId="77777777" w:rsidR="00240D7E" w:rsidRPr="00621B59" w:rsidRDefault="00240D7E" w:rsidP="00240D7E">
      <w:pPr>
        <w:spacing w:after="0" w:line="264" w:lineRule="auto"/>
        <w:jc w:val="both"/>
        <w:rPr>
          <w:rFonts w:ascii="Arial" w:eastAsia="Calibri" w:hAnsi="Arial" w:cs="Arial"/>
          <w:color w:val="000000" w:themeColor="text1"/>
          <w:sz w:val="24"/>
          <w:szCs w:val="24"/>
          <w:lang w:eastAsia="en-US"/>
        </w:rPr>
      </w:pPr>
      <w:r w:rsidRPr="00621B59">
        <w:rPr>
          <w:rFonts w:ascii="Arial" w:eastAsia="Calibri" w:hAnsi="Arial" w:cs="Arial"/>
          <w:color w:val="000000" w:themeColor="text1"/>
          <w:sz w:val="24"/>
          <w:szCs w:val="24"/>
          <w:lang w:eastAsia="en-US"/>
        </w:rPr>
        <w:tab/>
        <w:t xml:space="preserve">La suscrita </w:t>
      </w:r>
      <w:r w:rsidRPr="00621B59">
        <w:rPr>
          <w:rFonts w:ascii="Arial" w:hAnsi="Arial" w:cs="Arial"/>
          <w:color w:val="000000" w:themeColor="text1"/>
          <w:sz w:val="24"/>
          <w:szCs w:val="24"/>
        </w:rPr>
        <w:t xml:space="preserve">Diputada Nancy Jiménez Morales, </w:t>
      </w:r>
      <w:r w:rsidRPr="00621B59">
        <w:rPr>
          <w:rFonts w:ascii="Arial" w:eastAsia="Calibri" w:hAnsi="Arial" w:cs="Arial"/>
          <w:color w:val="000000" w:themeColor="text1"/>
          <w:sz w:val="24"/>
          <w:szCs w:val="24"/>
          <w:lang w:eastAsia="en-US"/>
        </w:rPr>
        <w:t xml:space="preserve">integrante del Grupo Legislativo del Partido Acción Nacional de la LXI Legislatura del Honorable Congreso del Estado, con fundamento en lo dispuesto por los artículos </w:t>
      </w:r>
      <w:r w:rsidRPr="00621B59">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Pr="00621B59">
        <w:rPr>
          <w:rFonts w:ascii="Arial" w:hAnsi="Arial" w:cs="Arial"/>
          <w:color w:val="000000" w:themeColor="text1"/>
          <w:sz w:val="24"/>
          <w:szCs w:val="24"/>
        </w:rPr>
        <w:t>,</w:t>
      </w:r>
      <w:r w:rsidRPr="00621B59">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6B6FC1FF" w14:textId="77777777" w:rsidR="00240D7E" w:rsidRPr="00621B59" w:rsidRDefault="00240D7E" w:rsidP="00240D7E">
      <w:pPr>
        <w:spacing w:after="0" w:line="264" w:lineRule="auto"/>
        <w:jc w:val="both"/>
        <w:rPr>
          <w:rFonts w:ascii="Arial" w:eastAsia="Calibri" w:hAnsi="Arial" w:cs="Arial"/>
          <w:color w:val="000000" w:themeColor="text1"/>
          <w:sz w:val="24"/>
          <w:szCs w:val="24"/>
          <w:lang w:eastAsia="en-US"/>
        </w:rPr>
      </w:pPr>
    </w:p>
    <w:p w14:paraId="39724E85" w14:textId="77777777" w:rsidR="00240D7E" w:rsidRPr="00621B59" w:rsidRDefault="00240D7E" w:rsidP="00240D7E">
      <w:pPr>
        <w:spacing w:after="0" w:line="264" w:lineRule="auto"/>
        <w:jc w:val="both"/>
        <w:rPr>
          <w:rFonts w:ascii="Arial" w:eastAsia="Calibri" w:hAnsi="Arial" w:cs="Arial"/>
          <w:color w:val="000000" w:themeColor="text1"/>
          <w:sz w:val="24"/>
          <w:szCs w:val="24"/>
          <w:lang w:eastAsia="en-US"/>
        </w:rPr>
      </w:pPr>
    </w:p>
    <w:p w14:paraId="713B19F5" w14:textId="77777777" w:rsidR="00240D7E" w:rsidRPr="00621B59" w:rsidRDefault="00240D7E" w:rsidP="00240D7E">
      <w:pPr>
        <w:spacing w:after="0" w:line="264" w:lineRule="auto"/>
        <w:jc w:val="center"/>
        <w:rPr>
          <w:rFonts w:ascii="Arial" w:eastAsia="Calibri" w:hAnsi="Arial" w:cs="Arial"/>
          <w:b/>
          <w:color w:val="000000" w:themeColor="text1"/>
          <w:sz w:val="24"/>
          <w:szCs w:val="24"/>
          <w:lang w:eastAsia="en-US"/>
        </w:rPr>
      </w:pPr>
      <w:r w:rsidRPr="00621B59">
        <w:rPr>
          <w:rFonts w:ascii="Arial" w:eastAsia="Calibri" w:hAnsi="Arial" w:cs="Arial"/>
          <w:b/>
          <w:color w:val="000000" w:themeColor="text1"/>
          <w:sz w:val="24"/>
          <w:szCs w:val="24"/>
          <w:lang w:eastAsia="en-US"/>
        </w:rPr>
        <w:t>C O N S I D E R A N D O S</w:t>
      </w:r>
    </w:p>
    <w:p w14:paraId="035FBD73" w14:textId="77777777" w:rsidR="00240D7E" w:rsidRDefault="00240D7E" w:rsidP="00240D7E">
      <w:pPr>
        <w:spacing w:after="0" w:line="264" w:lineRule="auto"/>
        <w:jc w:val="both"/>
        <w:rPr>
          <w:rFonts w:ascii="Arial" w:eastAsia="Calibri" w:hAnsi="Arial" w:cs="Arial"/>
          <w:b/>
          <w:color w:val="000000" w:themeColor="text1"/>
          <w:sz w:val="24"/>
          <w:szCs w:val="24"/>
          <w:lang w:eastAsia="en-US"/>
        </w:rPr>
      </w:pPr>
    </w:p>
    <w:p w14:paraId="0AF3988E" w14:textId="77777777" w:rsidR="00240D7E" w:rsidRPr="00621B59" w:rsidRDefault="00240D7E" w:rsidP="00240D7E">
      <w:pPr>
        <w:spacing w:after="0" w:line="264" w:lineRule="auto"/>
        <w:jc w:val="both"/>
        <w:rPr>
          <w:rFonts w:ascii="Arial" w:eastAsia="Calibri" w:hAnsi="Arial" w:cs="Arial"/>
          <w:b/>
          <w:color w:val="000000" w:themeColor="text1"/>
          <w:sz w:val="24"/>
          <w:szCs w:val="24"/>
          <w:lang w:eastAsia="en-US"/>
        </w:rPr>
      </w:pPr>
    </w:p>
    <w:p w14:paraId="3E3046C5" w14:textId="77777777" w:rsidR="00240D7E" w:rsidRPr="00621B59" w:rsidRDefault="00240D7E" w:rsidP="00240D7E">
      <w:pPr>
        <w:spacing w:after="0"/>
        <w:ind w:firstLine="708"/>
        <w:jc w:val="both"/>
        <w:rPr>
          <w:rFonts w:ascii="Arial" w:hAnsi="Arial" w:cs="Arial"/>
          <w:sz w:val="24"/>
          <w:szCs w:val="24"/>
        </w:rPr>
      </w:pPr>
      <w:proofErr w:type="gramStart"/>
      <w:r w:rsidRPr="00621B59">
        <w:rPr>
          <w:rFonts w:ascii="Arial" w:hAnsi="Arial" w:cs="Arial"/>
          <w:sz w:val="24"/>
          <w:szCs w:val="24"/>
        </w:rPr>
        <w:t>Que</w:t>
      </w:r>
      <w:proofErr w:type="gramEnd"/>
      <w:r w:rsidRPr="00621B59">
        <w:rPr>
          <w:rFonts w:ascii="Arial" w:hAnsi="Arial" w:cs="Arial"/>
          <w:sz w:val="24"/>
          <w:szCs w:val="24"/>
        </w:rPr>
        <w:t xml:space="preserve"> sin duda alguna, la salud es uno de los derechos más importantes dentro de nuestro sistema jurídico internacional y nacional, tan es así que la Constitución Política de los Estados Unidos Mexicanos establece</w:t>
      </w:r>
      <w:r>
        <w:rPr>
          <w:rFonts w:ascii="Arial" w:hAnsi="Arial" w:cs="Arial"/>
          <w:sz w:val="24"/>
          <w:szCs w:val="24"/>
        </w:rPr>
        <w:t>,</w:t>
      </w:r>
      <w:r w:rsidRPr="00621B59">
        <w:rPr>
          <w:rFonts w:ascii="Arial" w:hAnsi="Arial" w:cs="Arial"/>
          <w:sz w:val="24"/>
          <w:szCs w:val="24"/>
        </w:rPr>
        <w:t xml:space="preserve"> en su numeral 4º</w:t>
      </w:r>
      <w:r>
        <w:rPr>
          <w:rFonts w:ascii="Arial" w:hAnsi="Arial" w:cs="Arial"/>
          <w:sz w:val="24"/>
          <w:szCs w:val="24"/>
        </w:rPr>
        <w:t>,</w:t>
      </w:r>
      <w:r w:rsidRPr="00621B59">
        <w:rPr>
          <w:rFonts w:ascii="Arial" w:hAnsi="Arial" w:cs="Arial"/>
          <w:sz w:val="24"/>
          <w:szCs w:val="24"/>
        </w:rPr>
        <w:t xml:space="preserve"> que: </w:t>
      </w:r>
    </w:p>
    <w:p w14:paraId="5D17BC78" w14:textId="77777777" w:rsidR="00240D7E" w:rsidRPr="00621B59" w:rsidRDefault="00240D7E" w:rsidP="00240D7E">
      <w:pPr>
        <w:spacing w:after="0" w:line="264" w:lineRule="auto"/>
        <w:ind w:firstLine="708"/>
        <w:jc w:val="both"/>
        <w:rPr>
          <w:rFonts w:ascii="Arial" w:hAnsi="Arial" w:cs="Arial"/>
          <w:sz w:val="24"/>
          <w:szCs w:val="24"/>
        </w:rPr>
      </w:pPr>
    </w:p>
    <w:p w14:paraId="72A63DAE" w14:textId="77777777" w:rsidR="00240D7E" w:rsidRPr="00621B59" w:rsidRDefault="00240D7E" w:rsidP="00240D7E">
      <w:pPr>
        <w:spacing w:after="0" w:line="264" w:lineRule="auto"/>
        <w:ind w:left="737" w:right="737"/>
        <w:jc w:val="both"/>
        <w:rPr>
          <w:rFonts w:ascii="Arial" w:hAnsi="Arial" w:cs="Arial"/>
          <w:i/>
          <w:sz w:val="20"/>
          <w:szCs w:val="24"/>
        </w:rPr>
      </w:pPr>
      <w:r w:rsidRPr="00621B59">
        <w:rPr>
          <w:rFonts w:ascii="Arial" w:hAnsi="Arial" w:cs="Arial"/>
          <w:i/>
          <w:sz w:val="20"/>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6E99203D" w14:textId="77777777" w:rsidR="00240D7E" w:rsidRPr="00621B59" w:rsidRDefault="00240D7E" w:rsidP="00240D7E">
      <w:pPr>
        <w:pStyle w:val="Prrafodelista"/>
        <w:spacing w:after="0" w:line="264" w:lineRule="auto"/>
        <w:rPr>
          <w:rFonts w:ascii="Arial" w:hAnsi="Arial" w:cs="Arial"/>
          <w:sz w:val="24"/>
          <w:szCs w:val="24"/>
        </w:rPr>
      </w:pPr>
    </w:p>
    <w:p w14:paraId="0376B0E3" w14:textId="77777777" w:rsidR="00240D7E" w:rsidRPr="00621B59" w:rsidRDefault="00240D7E" w:rsidP="00240D7E">
      <w:pPr>
        <w:spacing w:after="0" w:line="264" w:lineRule="auto"/>
        <w:ind w:firstLine="708"/>
        <w:jc w:val="both"/>
        <w:rPr>
          <w:rFonts w:ascii="Arial" w:eastAsia="Calibri" w:hAnsi="Arial" w:cs="Arial"/>
          <w:color w:val="000000" w:themeColor="text1"/>
          <w:sz w:val="24"/>
          <w:szCs w:val="24"/>
          <w:lang w:eastAsia="en-US"/>
        </w:rPr>
      </w:pPr>
      <w:r w:rsidRPr="00621B59">
        <w:rPr>
          <w:rFonts w:ascii="Arial" w:eastAsia="Calibri" w:hAnsi="Arial" w:cs="Arial"/>
          <w:color w:val="000000" w:themeColor="text1"/>
          <w:sz w:val="24"/>
          <w:szCs w:val="24"/>
          <w:lang w:eastAsia="en-US"/>
        </w:rPr>
        <w:t>Que del</w:t>
      </w:r>
      <w:r>
        <w:rPr>
          <w:rFonts w:ascii="Arial" w:eastAsia="Calibri" w:hAnsi="Arial" w:cs="Arial"/>
          <w:color w:val="000000" w:themeColor="text1"/>
          <w:sz w:val="24"/>
          <w:szCs w:val="24"/>
          <w:lang w:eastAsia="en-US"/>
        </w:rPr>
        <w:t xml:space="preserve"> </w:t>
      </w:r>
      <w:r w:rsidRPr="00621B59">
        <w:rPr>
          <w:rFonts w:ascii="Arial" w:eastAsia="Calibri" w:hAnsi="Arial" w:cs="Arial"/>
          <w:color w:val="000000" w:themeColor="text1"/>
          <w:sz w:val="24"/>
          <w:szCs w:val="24"/>
          <w:lang w:eastAsia="en-US"/>
        </w:rPr>
        <w:t>a</w:t>
      </w:r>
      <w:r>
        <w:rPr>
          <w:rFonts w:ascii="Arial" w:eastAsia="Calibri" w:hAnsi="Arial" w:cs="Arial"/>
          <w:color w:val="000000" w:themeColor="text1"/>
          <w:sz w:val="24"/>
          <w:szCs w:val="24"/>
          <w:lang w:eastAsia="en-US"/>
        </w:rPr>
        <w:t>rtícu</w:t>
      </w:r>
      <w:r w:rsidRPr="00621B59">
        <w:rPr>
          <w:rFonts w:ascii="Arial" w:eastAsia="Calibri" w:hAnsi="Arial" w:cs="Arial"/>
          <w:color w:val="000000" w:themeColor="text1"/>
          <w:sz w:val="24"/>
          <w:szCs w:val="24"/>
          <w:lang w:eastAsia="en-US"/>
        </w:rPr>
        <w:t>l</w:t>
      </w:r>
      <w:r>
        <w:rPr>
          <w:rFonts w:ascii="Arial" w:eastAsia="Calibri" w:hAnsi="Arial" w:cs="Arial"/>
          <w:color w:val="000000" w:themeColor="text1"/>
          <w:sz w:val="24"/>
          <w:szCs w:val="24"/>
          <w:lang w:eastAsia="en-US"/>
        </w:rPr>
        <w:t>o</w:t>
      </w:r>
      <w:r w:rsidRPr="00621B59">
        <w:rPr>
          <w:rFonts w:ascii="Arial" w:eastAsia="Calibri" w:hAnsi="Arial" w:cs="Arial"/>
          <w:color w:val="000000" w:themeColor="text1"/>
          <w:sz w:val="24"/>
          <w:szCs w:val="24"/>
          <w:lang w:eastAsia="en-US"/>
        </w:rPr>
        <w:t xml:space="preserve"> previamente citado deriva la obligación que tiene el Estado para velar por la salud de las y los ciudadanos, por lo que también delega la necesidad de diseñar estrategias y acciones afirmativas en favor de la población en general por parte de la federación, las entidades federativas y los municipios. </w:t>
      </w:r>
    </w:p>
    <w:p w14:paraId="7B6C9727" w14:textId="77777777" w:rsidR="00240D7E" w:rsidRPr="00621B59" w:rsidRDefault="00240D7E" w:rsidP="00240D7E">
      <w:pPr>
        <w:spacing w:after="0" w:line="264" w:lineRule="auto"/>
        <w:ind w:firstLine="708"/>
        <w:jc w:val="both"/>
        <w:rPr>
          <w:rFonts w:ascii="Arial" w:eastAsia="Calibri" w:hAnsi="Arial" w:cs="Arial"/>
          <w:color w:val="000000" w:themeColor="text1"/>
          <w:sz w:val="24"/>
          <w:szCs w:val="24"/>
          <w:lang w:eastAsia="en-US"/>
        </w:rPr>
      </w:pPr>
    </w:p>
    <w:p w14:paraId="0FEFB732" w14:textId="77777777" w:rsidR="00240D7E" w:rsidRPr="00621B59" w:rsidRDefault="00240D7E" w:rsidP="00240D7E">
      <w:pPr>
        <w:spacing w:after="0" w:line="264" w:lineRule="auto"/>
        <w:ind w:firstLine="708"/>
        <w:jc w:val="both"/>
        <w:rPr>
          <w:rFonts w:ascii="Arial" w:eastAsia="Calibri" w:hAnsi="Arial" w:cs="Arial"/>
          <w:color w:val="000000" w:themeColor="text1"/>
          <w:sz w:val="24"/>
          <w:szCs w:val="24"/>
          <w:lang w:eastAsia="en-US"/>
        </w:rPr>
      </w:pPr>
      <w:proofErr w:type="gramStart"/>
      <w:r w:rsidRPr="00621B59">
        <w:rPr>
          <w:rFonts w:ascii="Arial" w:eastAsia="Calibri" w:hAnsi="Arial" w:cs="Arial"/>
          <w:color w:val="000000" w:themeColor="text1"/>
          <w:sz w:val="24"/>
          <w:szCs w:val="24"/>
          <w:lang w:eastAsia="en-US"/>
        </w:rPr>
        <w:lastRenderedPageBreak/>
        <w:t>Que</w:t>
      </w:r>
      <w:proofErr w:type="gramEnd"/>
      <w:r w:rsidRPr="00621B59">
        <w:rPr>
          <w:rFonts w:ascii="Arial" w:eastAsia="Calibri" w:hAnsi="Arial" w:cs="Arial"/>
          <w:color w:val="000000" w:themeColor="text1"/>
          <w:sz w:val="24"/>
          <w:szCs w:val="24"/>
          <w:lang w:eastAsia="en-US"/>
        </w:rPr>
        <w:t xml:space="preserve"> en este sentido, la Ley General de Salud indica</w:t>
      </w:r>
      <w:r>
        <w:rPr>
          <w:rFonts w:ascii="Arial" w:eastAsia="Calibri" w:hAnsi="Arial" w:cs="Arial"/>
          <w:color w:val="000000" w:themeColor="text1"/>
          <w:sz w:val="24"/>
          <w:szCs w:val="24"/>
          <w:lang w:eastAsia="en-US"/>
        </w:rPr>
        <w:t>,</w:t>
      </w:r>
      <w:r w:rsidRPr="00621B59">
        <w:rPr>
          <w:rFonts w:ascii="Arial" w:eastAsia="Calibri" w:hAnsi="Arial" w:cs="Arial"/>
          <w:color w:val="000000" w:themeColor="text1"/>
          <w:sz w:val="24"/>
          <w:szCs w:val="24"/>
          <w:lang w:eastAsia="en-US"/>
        </w:rPr>
        <w:t xml:space="preserve"> en su artículo 2º</w:t>
      </w:r>
      <w:r>
        <w:rPr>
          <w:rFonts w:ascii="Arial" w:eastAsia="Calibri" w:hAnsi="Arial" w:cs="Arial"/>
          <w:color w:val="000000" w:themeColor="text1"/>
          <w:sz w:val="24"/>
          <w:szCs w:val="24"/>
          <w:lang w:eastAsia="en-US"/>
        </w:rPr>
        <w:t>,</w:t>
      </w:r>
      <w:r w:rsidRPr="00621B59">
        <w:rPr>
          <w:rFonts w:ascii="Arial" w:eastAsia="Calibri" w:hAnsi="Arial" w:cs="Arial"/>
          <w:color w:val="000000" w:themeColor="text1"/>
          <w:sz w:val="24"/>
          <w:szCs w:val="24"/>
          <w:lang w:eastAsia="en-US"/>
        </w:rPr>
        <w:t xml:space="preserve"> </w:t>
      </w:r>
      <w:r>
        <w:rPr>
          <w:rFonts w:ascii="Arial" w:eastAsia="Calibri" w:hAnsi="Arial" w:cs="Arial"/>
          <w:color w:val="000000" w:themeColor="text1"/>
          <w:sz w:val="24"/>
          <w:szCs w:val="24"/>
          <w:lang w:eastAsia="en-US"/>
        </w:rPr>
        <w:t>que es</w:t>
      </w:r>
      <w:r w:rsidRPr="00621B59">
        <w:rPr>
          <w:rFonts w:ascii="Arial" w:eastAsia="Calibri" w:hAnsi="Arial" w:cs="Arial"/>
          <w:color w:val="000000" w:themeColor="text1"/>
          <w:sz w:val="24"/>
          <w:szCs w:val="24"/>
          <w:lang w:eastAsia="en-US"/>
        </w:rPr>
        <w:t xml:space="preserve"> una obligación del Estado garantizar la protección del derecho a la salud, la cual contempla el bienestar físico de las personas, el mejoramiento de la calidad de vida humana, el </w:t>
      </w:r>
      <w:r w:rsidRPr="00621B59">
        <w:rPr>
          <w:rFonts w:ascii="Arial" w:hAnsi="Arial" w:cs="Arial"/>
          <w:sz w:val="24"/>
          <w:szCs w:val="24"/>
        </w:rPr>
        <w:t xml:space="preserve">disfrute de condiciones de salud que contribuyan al desarrollo social, la promoción de la salud y la prevención de las enfermedades, entre otros. </w:t>
      </w:r>
    </w:p>
    <w:p w14:paraId="7A53AEBC" w14:textId="77777777" w:rsidR="00240D7E" w:rsidRPr="00621B59" w:rsidRDefault="00240D7E" w:rsidP="00240D7E">
      <w:pPr>
        <w:spacing w:after="0" w:line="264" w:lineRule="auto"/>
        <w:ind w:firstLine="708"/>
        <w:jc w:val="both"/>
        <w:rPr>
          <w:rFonts w:ascii="Arial" w:hAnsi="Arial" w:cs="Arial"/>
          <w:sz w:val="24"/>
          <w:szCs w:val="24"/>
        </w:rPr>
      </w:pPr>
    </w:p>
    <w:p w14:paraId="77635DA0" w14:textId="77777777" w:rsidR="00240D7E" w:rsidRPr="00621B59" w:rsidRDefault="00240D7E" w:rsidP="00240D7E">
      <w:pPr>
        <w:spacing w:after="0" w:line="264" w:lineRule="auto"/>
        <w:ind w:firstLine="708"/>
        <w:jc w:val="both"/>
        <w:rPr>
          <w:rFonts w:ascii="Arial" w:eastAsia="Calibri" w:hAnsi="Arial" w:cs="Arial"/>
          <w:color w:val="000000" w:themeColor="text1"/>
          <w:sz w:val="24"/>
          <w:szCs w:val="24"/>
          <w:lang w:eastAsia="en-US"/>
        </w:rPr>
      </w:pPr>
      <w:r w:rsidRPr="00621B59">
        <w:rPr>
          <w:rFonts w:ascii="Arial" w:eastAsia="Calibri" w:hAnsi="Arial" w:cs="Arial"/>
          <w:color w:val="000000" w:themeColor="text1"/>
          <w:sz w:val="24"/>
          <w:szCs w:val="24"/>
          <w:lang w:eastAsia="en-US"/>
        </w:rPr>
        <w:t xml:space="preserve">Que el </w:t>
      </w:r>
      <w:r>
        <w:rPr>
          <w:rFonts w:ascii="Arial" w:eastAsia="Calibri" w:hAnsi="Arial" w:cs="Arial"/>
          <w:color w:val="000000" w:themeColor="text1"/>
          <w:sz w:val="24"/>
          <w:szCs w:val="24"/>
          <w:lang w:eastAsia="en-US"/>
        </w:rPr>
        <w:t>artículo</w:t>
      </w:r>
      <w:r w:rsidRPr="00621B59">
        <w:rPr>
          <w:rFonts w:ascii="Arial" w:eastAsia="Calibri" w:hAnsi="Arial" w:cs="Arial"/>
          <w:color w:val="000000" w:themeColor="text1"/>
          <w:sz w:val="24"/>
          <w:szCs w:val="24"/>
          <w:lang w:eastAsia="en-US"/>
        </w:rPr>
        <w:t xml:space="preserve"> 12 de la Ley Estatal de Salud</w:t>
      </w:r>
      <w:r>
        <w:rPr>
          <w:rFonts w:ascii="Arial" w:eastAsia="Calibri" w:hAnsi="Arial" w:cs="Arial"/>
          <w:color w:val="000000" w:themeColor="text1"/>
          <w:sz w:val="24"/>
          <w:szCs w:val="24"/>
          <w:lang w:eastAsia="en-US"/>
        </w:rPr>
        <w:t xml:space="preserve">, además, </w:t>
      </w:r>
      <w:r w:rsidRPr="00621B59">
        <w:rPr>
          <w:rFonts w:ascii="Arial" w:eastAsia="Calibri" w:hAnsi="Arial" w:cs="Arial"/>
          <w:color w:val="000000" w:themeColor="text1"/>
          <w:sz w:val="24"/>
          <w:szCs w:val="24"/>
          <w:lang w:eastAsia="en-US"/>
        </w:rPr>
        <w:t xml:space="preserve">hace énfasis </w:t>
      </w:r>
      <w:r>
        <w:rPr>
          <w:rFonts w:ascii="Arial" w:eastAsia="Calibri" w:hAnsi="Arial" w:cs="Arial"/>
          <w:color w:val="000000" w:themeColor="text1"/>
          <w:sz w:val="24"/>
          <w:szCs w:val="24"/>
          <w:lang w:eastAsia="en-US"/>
        </w:rPr>
        <w:t xml:space="preserve">en el hecho de </w:t>
      </w:r>
      <w:r w:rsidRPr="00621B59">
        <w:rPr>
          <w:rFonts w:ascii="Arial" w:eastAsia="Calibri" w:hAnsi="Arial" w:cs="Arial"/>
          <w:color w:val="000000" w:themeColor="text1"/>
          <w:sz w:val="24"/>
          <w:szCs w:val="24"/>
          <w:lang w:eastAsia="en-US"/>
        </w:rPr>
        <w:t>que le corresponde al Gobierno del Estado, por conducto de la Secretaría de Salud, en materia de salubridad local, realizar campañas de educación en materia de salud sexual, reproductiva e higiene menstrual, mientras que también indica que en coordinación con Dependencias y Entidades Federa</w:t>
      </w:r>
      <w:r>
        <w:rPr>
          <w:rFonts w:ascii="Arial" w:eastAsia="Calibri" w:hAnsi="Arial" w:cs="Arial"/>
          <w:color w:val="000000" w:themeColor="text1"/>
          <w:sz w:val="24"/>
          <w:szCs w:val="24"/>
          <w:lang w:eastAsia="en-US"/>
        </w:rPr>
        <w:t>le</w:t>
      </w:r>
      <w:r w:rsidRPr="00621B59">
        <w:rPr>
          <w:rFonts w:ascii="Arial" w:eastAsia="Calibri" w:hAnsi="Arial" w:cs="Arial"/>
          <w:color w:val="000000" w:themeColor="text1"/>
          <w:sz w:val="24"/>
          <w:szCs w:val="24"/>
          <w:lang w:eastAsia="en-US"/>
        </w:rPr>
        <w:t>s, Estatales y Municipales, la misma Secretaría también debe de procurar el suministro de forma gratuita y permanente</w:t>
      </w:r>
      <w:r>
        <w:rPr>
          <w:rFonts w:ascii="Arial" w:eastAsia="Calibri" w:hAnsi="Arial" w:cs="Arial"/>
          <w:color w:val="000000" w:themeColor="text1"/>
          <w:sz w:val="24"/>
          <w:szCs w:val="24"/>
          <w:lang w:eastAsia="en-US"/>
        </w:rPr>
        <w:t xml:space="preserve"> de</w:t>
      </w:r>
      <w:r w:rsidRPr="00621B59">
        <w:rPr>
          <w:rFonts w:ascii="Arial" w:eastAsia="Calibri" w:hAnsi="Arial" w:cs="Arial"/>
          <w:color w:val="000000" w:themeColor="text1"/>
          <w:sz w:val="24"/>
          <w:szCs w:val="24"/>
          <w:lang w:eastAsia="en-US"/>
        </w:rPr>
        <w:t xml:space="preserve"> métodos anticonceptivos y productos de higiene menstrual en el Estado de Puebla. </w:t>
      </w:r>
    </w:p>
    <w:p w14:paraId="3A0BC2BB" w14:textId="77777777" w:rsidR="00240D7E" w:rsidRPr="00621B59" w:rsidRDefault="00240D7E" w:rsidP="00240D7E">
      <w:pPr>
        <w:spacing w:after="0" w:line="264" w:lineRule="auto"/>
        <w:ind w:firstLine="708"/>
        <w:jc w:val="both"/>
        <w:rPr>
          <w:rFonts w:ascii="Arial" w:eastAsia="Calibri" w:hAnsi="Arial" w:cs="Arial"/>
          <w:color w:val="000000" w:themeColor="text1"/>
          <w:sz w:val="24"/>
          <w:szCs w:val="24"/>
          <w:lang w:eastAsia="en-US"/>
        </w:rPr>
      </w:pPr>
    </w:p>
    <w:p w14:paraId="703A404B" w14:textId="77777777" w:rsidR="00240D7E" w:rsidRPr="00621B59" w:rsidRDefault="00240D7E" w:rsidP="00240D7E">
      <w:pPr>
        <w:spacing w:after="0" w:line="264" w:lineRule="auto"/>
        <w:ind w:firstLine="708"/>
        <w:jc w:val="both"/>
        <w:rPr>
          <w:rFonts w:ascii="Arial" w:hAnsi="Arial" w:cs="Arial"/>
          <w:sz w:val="24"/>
          <w:szCs w:val="24"/>
        </w:rPr>
      </w:pPr>
      <w:r w:rsidRPr="00621B59">
        <w:rPr>
          <w:rFonts w:ascii="Arial" w:eastAsia="Calibri" w:hAnsi="Arial" w:cs="Arial"/>
          <w:color w:val="000000" w:themeColor="text1"/>
          <w:sz w:val="24"/>
          <w:szCs w:val="24"/>
          <w:lang w:eastAsia="en-US"/>
        </w:rPr>
        <w:t>Que el multicitado ordenamiento jurídico</w:t>
      </w:r>
      <w:r>
        <w:rPr>
          <w:rFonts w:ascii="Arial" w:eastAsia="Calibri" w:hAnsi="Arial" w:cs="Arial"/>
          <w:color w:val="000000" w:themeColor="text1"/>
          <w:sz w:val="24"/>
          <w:szCs w:val="24"/>
          <w:lang w:eastAsia="en-US"/>
        </w:rPr>
        <w:t>,</w:t>
      </w:r>
      <w:r w:rsidRPr="00621B59">
        <w:rPr>
          <w:rFonts w:ascii="Arial" w:eastAsia="Calibri" w:hAnsi="Arial" w:cs="Arial"/>
          <w:color w:val="000000" w:themeColor="text1"/>
          <w:sz w:val="24"/>
          <w:szCs w:val="24"/>
          <w:lang w:eastAsia="en-US"/>
        </w:rPr>
        <w:t xml:space="preserve"> en materia de salud en nuestro Estado, contempla</w:t>
      </w:r>
      <w:r>
        <w:rPr>
          <w:rFonts w:ascii="Arial" w:eastAsia="Calibri" w:hAnsi="Arial" w:cs="Arial"/>
          <w:color w:val="000000" w:themeColor="text1"/>
          <w:sz w:val="24"/>
          <w:szCs w:val="24"/>
          <w:lang w:eastAsia="en-US"/>
        </w:rPr>
        <w:t>, de igual forma,</w:t>
      </w:r>
      <w:r w:rsidRPr="00621B59">
        <w:rPr>
          <w:rFonts w:ascii="Arial" w:eastAsia="Calibri" w:hAnsi="Arial" w:cs="Arial"/>
          <w:color w:val="000000" w:themeColor="text1"/>
          <w:sz w:val="24"/>
          <w:szCs w:val="24"/>
          <w:lang w:eastAsia="en-US"/>
        </w:rPr>
        <w:t xml:space="preserve"> en la fracción III de su artículo 130</w:t>
      </w:r>
      <w:r>
        <w:rPr>
          <w:rFonts w:ascii="Arial" w:eastAsia="Calibri" w:hAnsi="Arial" w:cs="Arial"/>
          <w:color w:val="000000" w:themeColor="text1"/>
          <w:sz w:val="24"/>
          <w:szCs w:val="24"/>
          <w:lang w:eastAsia="en-US"/>
        </w:rPr>
        <w:t>,</w:t>
      </w:r>
      <w:r w:rsidRPr="00621B59">
        <w:rPr>
          <w:rFonts w:ascii="Arial" w:eastAsia="Calibri" w:hAnsi="Arial" w:cs="Arial"/>
          <w:color w:val="000000" w:themeColor="text1"/>
          <w:sz w:val="24"/>
          <w:szCs w:val="24"/>
          <w:lang w:eastAsia="en-US"/>
        </w:rPr>
        <w:t xml:space="preserve"> como uno de los objetivos de la educación para la salud, o</w:t>
      </w:r>
      <w:r w:rsidRPr="00621B59">
        <w:rPr>
          <w:rFonts w:ascii="Arial" w:hAnsi="Arial" w:cs="Arial"/>
          <w:sz w:val="24"/>
          <w:szCs w:val="24"/>
        </w:rPr>
        <w:t xml:space="preserve">rientar y capacitar a la población, preferentemente, entre otras materias, sobre higiene menstrual, educación sexual y planificación familiar, reafirmando la importancia de la salud en la población. </w:t>
      </w:r>
    </w:p>
    <w:p w14:paraId="05C17E94" w14:textId="77777777" w:rsidR="00240D7E" w:rsidRPr="00621B59" w:rsidRDefault="00240D7E" w:rsidP="00240D7E">
      <w:pPr>
        <w:spacing w:after="0" w:line="264" w:lineRule="auto"/>
        <w:jc w:val="both"/>
        <w:rPr>
          <w:rFonts w:ascii="Arial" w:eastAsia="Calibri" w:hAnsi="Arial" w:cs="Arial"/>
          <w:color w:val="000000" w:themeColor="text1"/>
          <w:sz w:val="24"/>
          <w:szCs w:val="24"/>
          <w:lang w:eastAsia="en-US"/>
        </w:rPr>
      </w:pPr>
    </w:p>
    <w:p w14:paraId="6B2194A8" w14:textId="77777777" w:rsidR="00240D7E" w:rsidRPr="00621B59" w:rsidRDefault="00240D7E" w:rsidP="00240D7E">
      <w:pPr>
        <w:spacing w:after="0"/>
        <w:ind w:firstLine="708"/>
        <w:jc w:val="both"/>
        <w:rPr>
          <w:rFonts w:ascii="Arial" w:hAnsi="Arial" w:cs="Arial"/>
          <w:sz w:val="24"/>
          <w:szCs w:val="24"/>
        </w:rPr>
      </w:pPr>
      <w:r w:rsidRPr="00621B59">
        <w:rPr>
          <w:rFonts w:ascii="Arial" w:hAnsi="Arial" w:cs="Arial"/>
          <w:sz w:val="24"/>
          <w:szCs w:val="24"/>
        </w:rPr>
        <w:t xml:space="preserve">Que de acuerdo con el Fondo de las Naciones Unidas para la Infancia, el concepto de salud e higiene menstrual abarca tanto los aspectos del manejo de la higiene menstrual como otros factores que vinculan a la menstruación con la salud, el bienestar, la igualdad de género, la educación, así como </w:t>
      </w:r>
      <w:r>
        <w:rPr>
          <w:rFonts w:ascii="Arial" w:hAnsi="Arial" w:cs="Arial"/>
          <w:sz w:val="24"/>
          <w:szCs w:val="24"/>
        </w:rPr>
        <w:t>e</w:t>
      </w:r>
      <w:r w:rsidRPr="00621B59">
        <w:rPr>
          <w:rFonts w:ascii="Arial" w:hAnsi="Arial" w:cs="Arial"/>
          <w:sz w:val="24"/>
          <w:szCs w:val="24"/>
        </w:rPr>
        <w:t>l empoderamiento de niñas y mujeres adolescentes y sus derechos</w:t>
      </w:r>
      <w:r w:rsidRPr="00621B59">
        <w:rPr>
          <w:rStyle w:val="Refdenotaalpie"/>
          <w:rFonts w:ascii="Arial" w:hAnsi="Arial" w:cs="Arial"/>
          <w:sz w:val="24"/>
          <w:szCs w:val="24"/>
        </w:rPr>
        <w:footnoteReference w:id="1"/>
      </w:r>
      <w:r w:rsidRPr="00621B59">
        <w:rPr>
          <w:rFonts w:ascii="Arial" w:hAnsi="Arial" w:cs="Arial"/>
          <w:sz w:val="24"/>
          <w:szCs w:val="24"/>
        </w:rPr>
        <w:t>.</w:t>
      </w:r>
    </w:p>
    <w:p w14:paraId="0250E746" w14:textId="77777777" w:rsidR="00240D7E" w:rsidRPr="00621B59" w:rsidRDefault="00240D7E" w:rsidP="00240D7E">
      <w:pPr>
        <w:spacing w:after="0"/>
        <w:ind w:firstLine="708"/>
        <w:jc w:val="both"/>
        <w:rPr>
          <w:rFonts w:ascii="Arial" w:hAnsi="Arial" w:cs="Arial"/>
          <w:sz w:val="24"/>
          <w:szCs w:val="24"/>
        </w:rPr>
      </w:pPr>
    </w:p>
    <w:p w14:paraId="74C50DD1" w14:textId="77777777" w:rsidR="00240D7E" w:rsidRPr="00621B59" w:rsidRDefault="00240D7E" w:rsidP="00240D7E">
      <w:pPr>
        <w:spacing w:after="0"/>
        <w:ind w:firstLine="708"/>
        <w:jc w:val="both"/>
        <w:rPr>
          <w:rFonts w:ascii="Arial" w:hAnsi="Arial" w:cs="Arial"/>
          <w:sz w:val="24"/>
          <w:szCs w:val="24"/>
        </w:rPr>
      </w:pPr>
      <w:r w:rsidRPr="00621B59">
        <w:rPr>
          <w:rFonts w:ascii="Arial" w:hAnsi="Arial" w:cs="Arial"/>
          <w:sz w:val="24"/>
          <w:szCs w:val="24"/>
        </w:rPr>
        <w:t>Que algunos ejemplos de tratados internacionales</w:t>
      </w:r>
      <w:r>
        <w:rPr>
          <w:rFonts w:ascii="Arial" w:hAnsi="Arial" w:cs="Arial"/>
          <w:sz w:val="24"/>
          <w:szCs w:val="24"/>
        </w:rPr>
        <w:t>,</w:t>
      </w:r>
      <w:r w:rsidRPr="00621B59">
        <w:rPr>
          <w:rFonts w:ascii="Arial" w:hAnsi="Arial" w:cs="Arial"/>
          <w:sz w:val="24"/>
          <w:szCs w:val="24"/>
        </w:rPr>
        <w:t xml:space="preserve"> que son particularmente relevantes para la salud e higiene menstrual</w:t>
      </w:r>
      <w:r>
        <w:rPr>
          <w:rFonts w:ascii="Arial" w:hAnsi="Arial" w:cs="Arial"/>
          <w:sz w:val="24"/>
          <w:szCs w:val="24"/>
        </w:rPr>
        <w:t>,</w:t>
      </w:r>
      <w:r w:rsidRPr="00621B59">
        <w:rPr>
          <w:rFonts w:ascii="Arial" w:hAnsi="Arial" w:cs="Arial"/>
          <w:sz w:val="24"/>
          <w:szCs w:val="24"/>
        </w:rPr>
        <w:t xml:space="preserve"> son la Convención sobre los Derechos del Niño, la Convención Sobre la Eliminación de Todas las Formas de Discriminación Contra la Mujer y la Convención Sobre los Derechos de las Personas con Discapacidad, lo que deja en claro la importancia de realizar acciones que garanticen el derecho a la salud de las mujeres y adolescentes. </w:t>
      </w:r>
    </w:p>
    <w:p w14:paraId="46AFFD45" w14:textId="77777777" w:rsidR="00240D7E" w:rsidRPr="00621B59" w:rsidRDefault="00240D7E" w:rsidP="00240D7E">
      <w:pPr>
        <w:spacing w:after="0"/>
        <w:ind w:firstLine="708"/>
        <w:jc w:val="both"/>
        <w:rPr>
          <w:rFonts w:ascii="Arial" w:hAnsi="Arial" w:cs="Arial"/>
          <w:sz w:val="24"/>
          <w:szCs w:val="24"/>
        </w:rPr>
      </w:pPr>
    </w:p>
    <w:p w14:paraId="689411A9" w14:textId="77777777" w:rsidR="00240D7E" w:rsidRPr="00621B59" w:rsidRDefault="00240D7E" w:rsidP="00240D7E">
      <w:pPr>
        <w:spacing w:after="0"/>
        <w:ind w:firstLine="708"/>
        <w:jc w:val="both"/>
        <w:rPr>
          <w:rFonts w:ascii="Arial" w:hAnsi="Arial" w:cs="Arial"/>
          <w:sz w:val="24"/>
          <w:szCs w:val="24"/>
        </w:rPr>
      </w:pPr>
      <w:proofErr w:type="gramStart"/>
      <w:r w:rsidRPr="00621B59">
        <w:rPr>
          <w:rFonts w:ascii="Arial" w:hAnsi="Arial" w:cs="Arial"/>
          <w:sz w:val="24"/>
          <w:szCs w:val="24"/>
        </w:rPr>
        <w:lastRenderedPageBreak/>
        <w:t>Que</w:t>
      </w:r>
      <w:proofErr w:type="gramEnd"/>
      <w:r w:rsidRPr="00621B59">
        <w:rPr>
          <w:rFonts w:ascii="Arial" w:hAnsi="Arial" w:cs="Arial"/>
          <w:sz w:val="24"/>
          <w:szCs w:val="24"/>
        </w:rPr>
        <w:t xml:space="preserve"> por esta razón, </w:t>
      </w:r>
      <w:r>
        <w:rPr>
          <w:rFonts w:ascii="Arial" w:hAnsi="Arial" w:cs="Arial"/>
          <w:sz w:val="24"/>
          <w:szCs w:val="24"/>
        </w:rPr>
        <w:t xml:space="preserve">es que, </w:t>
      </w:r>
      <w:r w:rsidRPr="00621B59">
        <w:rPr>
          <w:rFonts w:ascii="Arial" w:hAnsi="Arial" w:cs="Arial"/>
          <w:sz w:val="24"/>
          <w:szCs w:val="24"/>
        </w:rPr>
        <w:t>en todo el mundo, contar con un entorno propicio que contemple la disponibilidad y el acceso a agua segura, que los baños o letrinas cumplan con estándares definidos y que haya acceso a materiales para la menstruación, es fundamental para tener una vida digna y para la realización de muchos otros derechos humanos.</w:t>
      </w:r>
    </w:p>
    <w:p w14:paraId="1376792F" w14:textId="77777777" w:rsidR="00240D7E" w:rsidRPr="00621B59" w:rsidRDefault="00240D7E" w:rsidP="00240D7E">
      <w:pPr>
        <w:spacing w:after="0"/>
        <w:ind w:firstLine="708"/>
        <w:jc w:val="both"/>
        <w:rPr>
          <w:rFonts w:ascii="Arial" w:hAnsi="Arial" w:cs="Arial"/>
          <w:sz w:val="24"/>
          <w:szCs w:val="24"/>
        </w:rPr>
      </w:pPr>
    </w:p>
    <w:p w14:paraId="4313AC0F" w14:textId="77777777" w:rsidR="00240D7E" w:rsidRPr="00621B59" w:rsidRDefault="00240D7E" w:rsidP="00240D7E">
      <w:pPr>
        <w:spacing w:after="0"/>
        <w:ind w:firstLine="708"/>
        <w:jc w:val="both"/>
        <w:rPr>
          <w:rFonts w:ascii="Arial" w:hAnsi="Arial" w:cs="Arial"/>
          <w:sz w:val="24"/>
          <w:szCs w:val="24"/>
        </w:rPr>
      </w:pPr>
      <w:r w:rsidRPr="00D15595">
        <w:rPr>
          <w:rFonts w:ascii="Arial" w:hAnsi="Arial" w:cs="Arial"/>
          <w:sz w:val="24"/>
          <w:szCs w:val="24"/>
        </w:rPr>
        <w:t>Que derivado del Manual sobre Salud e Higiene Menstrual, emitido por UNICEF, se desprende que a medida que las niñas y los niños crecen, las brechas de género se expanden y, en muchos casos, esto se refleja en una disminución de oportunidades y opciones de desarrollo de las niñas, por lo anterior, la menstruación se vuelve parte de este fenómeno de reducción de oportunidades, al no contar con un entorno propicio y al seguir siendo un tabú, que al sumarse a la falta de información, reduce perspectivas de salud, bienestar y educación para millones de niñas y mujeres adolescentes en todo el mundo</w:t>
      </w:r>
      <w:r w:rsidRPr="00D15595">
        <w:rPr>
          <w:rStyle w:val="Refdenotaalpie"/>
          <w:rFonts w:ascii="Arial" w:hAnsi="Arial" w:cs="Arial"/>
          <w:sz w:val="24"/>
          <w:szCs w:val="24"/>
        </w:rPr>
        <w:footnoteReference w:id="2"/>
      </w:r>
      <w:r w:rsidRPr="00D15595">
        <w:rPr>
          <w:rFonts w:ascii="Arial" w:hAnsi="Arial" w:cs="Arial"/>
          <w:sz w:val="24"/>
          <w:szCs w:val="24"/>
        </w:rPr>
        <w:t>.</w:t>
      </w:r>
      <w:r w:rsidRPr="00621B59">
        <w:rPr>
          <w:rFonts w:ascii="Arial" w:hAnsi="Arial" w:cs="Arial"/>
          <w:sz w:val="24"/>
          <w:szCs w:val="24"/>
        </w:rPr>
        <w:t xml:space="preserve"> </w:t>
      </w:r>
    </w:p>
    <w:p w14:paraId="64BC86D3" w14:textId="77777777" w:rsidR="00240D7E" w:rsidRPr="00621B59" w:rsidRDefault="00240D7E" w:rsidP="00240D7E">
      <w:pPr>
        <w:tabs>
          <w:tab w:val="left" w:pos="2190"/>
        </w:tabs>
        <w:spacing w:after="0"/>
        <w:ind w:firstLine="708"/>
        <w:jc w:val="both"/>
        <w:rPr>
          <w:rFonts w:ascii="Arial" w:hAnsi="Arial" w:cs="Arial"/>
          <w:sz w:val="24"/>
          <w:szCs w:val="24"/>
        </w:rPr>
      </w:pPr>
      <w:r w:rsidRPr="00621B59">
        <w:rPr>
          <w:rFonts w:ascii="Arial" w:hAnsi="Arial" w:cs="Arial"/>
          <w:sz w:val="24"/>
          <w:szCs w:val="24"/>
        </w:rPr>
        <w:tab/>
      </w:r>
    </w:p>
    <w:p w14:paraId="2F8D4284" w14:textId="77777777" w:rsidR="00240D7E" w:rsidRPr="00621B59" w:rsidRDefault="00240D7E" w:rsidP="00240D7E">
      <w:pPr>
        <w:spacing w:after="0"/>
        <w:ind w:firstLine="708"/>
        <w:jc w:val="both"/>
        <w:rPr>
          <w:rFonts w:ascii="Arial" w:hAnsi="Arial" w:cs="Arial"/>
          <w:sz w:val="24"/>
          <w:szCs w:val="24"/>
        </w:rPr>
      </w:pPr>
      <w:proofErr w:type="gramStart"/>
      <w:r w:rsidRPr="00621B59">
        <w:rPr>
          <w:rFonts w:ascii="Arial" w:hAnsi="Arial" w:cs="Arial"/>
          <w:sz w:val="24"/>
          <w:szCs w:val="24"/>
        </w:rPr>
        <w:t>Que</w:t>
      </w:r>
      <w:proofErr w:type="gramEnd"/>
      <w:r w:rsidRPr="00621B59">
        <w:rPr>
          <w:rFonts w:ascii="Arial" w:hAnsi="Arial" w:cs="Arial"/>
          <w:sz w:val="24"/>
          <w:szCs w:val="24"/>
        </w:rPr>
        <w:t xml:space="preserve"> por desgracia, el manejo de la higiene menstrual ha sido un tema ignorado en las agendas de desarrollo, lo que priva a mujeres</w:t>
      </w:r>
      <w:r>
        <w:rPr>
          <w:rFonts w:ascii="Arial" w:hAnsi="Arial" w:cs="Arial"/>
          <w:sz w:val="24"/>
          <w:szCs w:val="24"/>
        </w:rPr>
        <w:t>, adolescentes</w:t>
      </w:r>
      <w:r w:rsidRPr="00621B59">
        <w:rPr>
          <w:rFonts w:ascii="Arial" w:hAnsi="Arial" w:cs="Arial"/>
          <w:sz w:val="24"/>
          <w:szCs w:val="24"/>
        </w:rPr>
        <w:t xml:space="preserve"> y niñas de áreas seguras, accesibles e higiénicas</w:t>
      </w:r>
      <w:r>
        <w:rPr>
          <w:rFonts w:ascii="Arial" w:hAnsi="Arial" w:cs="Arial"/>
          <w:sz w:val="24"/>
          <w:szCs w:val="24"/>
        </w:rPr>
        <w:t>,</w:t>
      </w:r>
      <w:r w:rsidRPr="00621B59">
        <w:rPr>
          <w:rFonts w:ascii="Arial" w:hAnsi="Arial" w:cs="Arial"/>
          <w:sz w:val="24"/>
          <w:szCs w:val="24"/>
        </w:rPr>
        <w:t xml:space="preserve"> tanto en sus hogares como en espacios públicos y privados, teniendo como consecuencia que la vida de las mismas se vea afectada en diversas esferas.</w:t>
      </w:r>
    </w:p>
    <w:p w14:paraId="593D9114" w14:textId="77777777" w:rsidR="00240D7E" w:rsidRPr="00621B59" w:rsidRDefault="00240D7E" w:rsidP="00240D7E">
      <w:pPr>
        <w:spacing w:after="0"/>
        <w:ind w:firstLine="708"/>
        <w:jc w:val="both"/>
        <w:rPr>
          <w:rFonts w:ascii="Arial" w:hAnsi="Arial" w:cs="Arial"/>
          <w:sz w:val="24"/>
          <w:szCs w:val="24"/>
        </w:rPr>
      </w:pPr>
    </w:p>
    <w:p w14:paraId="29F37EEA" w14:textId="77777777" w:rsidR="00240D7E" w:rsidRPr="00621B59" w:rsidRDefault="00240D7E" w:rsidP="00240D7E">
      <w:pPr>
        <w:spacing w:after="0"/>
        <w:ind w:firstLine="708"/>
        <w:jc w:val="both"/>
        <w:rPr>
          <w:rFonts w:ascii="Arial" w:hAnsi="Arial" w:cs="Arial"/>
          <w:sz w:val="24"/>
          <w:szCs w:val="24"/>
        </w:rPr>
      </w:pPr>
      <w:r w:rsidRPr="00621B59">
        <w:rPr>
          <w:rFonts w:ascii="Arial" w:hAnsi="Arial" w:cs="Arial"/>
          <w:sz w:val="24"/>
          <w:szCs w:val="24"/>
        </w:rPr>
        <w:t xml:space="preserve">Que esta afectación al desarrollo y salud de las mujeres también se puede apreciar cuando no se cuenta con acceso a toallas sanitarias y otros insumos de higiene menstrual, o cuando los mismos no son asequibles, es decir, si no hay baños seguros con agua limpia o cuando hay normas o prácticas discriminatorias que dificultan mantener una adecuada higiene menstrual. </w:t>
      </w:r>
    </w:p>
    <w:p w14:paraId="7D5897E4" w14:textId="77777777" w:rsidR="00240D7E" w:rsidRPr="00621B59" w:rsidRDefault="00240D7E" w:rsidP="00240D7E">
      <w:pPr>
        <w:spacing w:after="0"/>
        <w:ind w:firstLine="708"/>
        <w:jc w:val="both"/>
        <w:rPr>
          <w:rFonts w:ascii="Arial" w:hAnsi="Arial" w:cs="Arial"/>
          <w:sz w:val="24"/>
          <w:szCs w:val="24"/>
        </w:rPr>
      </w:pPr>
    </w:p>
    <w:p w14:paraId="4AC81192" w14:textId="77777777" w:rsidR="00240D7E" w:rsidRPr="00621B59" w:rsidRDefault="00240D7E" w:rsidP="00240D7E">
      <w:pPr>
        <w:spacing w:after="0"/>
        <w:ind w:firstLine="708"/>
        <w:jc w:val="both"/>
        <w:rPr>
          <w:rFonts w:ascii="Arial" w:hAnsi="Arial" w:cs="Arial"/>
          <w:sz w:val="24"/>
          <w:szCs w:val="24"/>
        </w:rPr>
      </w:pPr>
      <w:r w:rsidRPr="00621B59">
        <w:rPr>
          <w:rFonts w:ascii="Arial" w:hAnsi="Arial" w:cs="Arial"/>
          <w:sz w:val="24"/>
          <w:szCs w:val="24"/>
        </w:rPr>
        <w:t xml:space="preserve">Que es necesario comprender la menstruación como un proceso biológico completamente normal, conocer </w:t>
      </w:r>
      <w:proofErr w:type="spellStart"/>
      <w:r w:rsidRPr="00621B59">
        <w:rPr>
          <w:rFonts w:ascii="Arial" w:hAnsi="Arial" w:cs="Arial"/>
          <w:sz w:val="24"/>
          <w:szCs w:val="24"/>
        </w:rPr>
        <w:t>c</w:t>
      </w:r>
      <w:r>
        <w:rPr>
          <w:rFonts w:ascii="Arial" w:hAnsi="Arial" w:cs="Arial"/>
          <w:sz w:val="24"/>
          <w:szCs w:val="24"/>
        </w:rPr>
        <w:t>o</w:t>
      </w:r>
      <w:r w:rsidRPr="00621B59">
        <w:rPr>
          <w:rFonts w:ascii="Arial" w:hAnsi="Arial" w:cs="Arial"/>
          <w:sz w:val="24"/>
          <w:szCs w:val="24"/>
        </w:rPr>
        <w:t>mo</w:t>
      </w:r>
      <w:proofErr w:type="spellEnd"/>
      <w:r w:rsidRPr="00621B59">
        <w:rPr>
          <w:rFonts w:ascii="Arial" w:hAnsi="Arial" w:cs="Arial"/>
          <w:sz w:val="24"/>
          <w:szCs w:val="24"/>
        </w:rPr>
        <w:t xml:space="preserve"> se presenta y c</w:t>
      </w:r>
      <w:r>
        <w:rPr>
          <w:rFonts w:ascii="Arial" w:hAnsi="Arial" w:cs="Arial"/>
          <w:sz w:val="24"/>
          <w:szCs w:val="24"/>
        </w:rPr>
        <w:t>o</w:t>
      </w:r>
      <w:r w:rsidRPr="00621B59">
        <w:rPr>
          <w:rFonts w:ascii="Arial" w:hAnsi="Arial" w:cs="Arial"/>
          <w:sz w:val="24"/>
          <w:szCs w:val="24"/>
        </w:rPr>
        <w:t>mo se maneja, incluyendo síntomas como cólicos menstruales, cansancio y otros efectos normales físicos y emocionales, por lo que es muy importante que las mujeres puedan manejar su menstruación</w:t>
      </w:r>
      <w:r>
        <w:rPr>
          <w:rFonts w:ascii="Arial" w:hAnsi="Arial" w:cs="Arial"/>
          <w:sz w:val="24"/>
          <w:szCs w:val="24"/>
        </w:rPr>
        <w:t>,</w:t>
      </w:r>
      <w:r w:rsidRPr="00621B59">
        <w:rPr>
          <w:rFonts w:ascii="Arial" w:hAnsi="Arial" w:cs="Arial"/>
          <w:sz w:val="24"/>
          <w:szCs w:val="24"/>
        </w:rPr>
        <w:t xml:space="preserve"> de manera adecuada, segura y con dignidad, permitiendo que se sientan lo más cómodas y saludables posible.</w:t>
      </w:r>
    </w:p>
    <w:p w14:paraId="7856DEBC" w14:textId="77777777" w:rsidR="00240D7E" w:rsidRPr="00621B59" w:rsidRDefault="00240D7E" w:rsidP="00240D7E">
      <w:pPr>
        <w:spacing w:after="0"/>
        <w:ind w:firstLine="708"/>
        <w:jc w:val="both"/>
        <w:rPr>
          <w:rFonts w:ascii="Arial" w:hAnsi="Arial" w:cs="Arial"/>
          <w:sz w:val="24"/>
          <w:szCs w:val="24"/>
        </w:rPr>
      </w:pPr>
    </w:p>
    <w:p w14:paraId="37ABC430" w14:textId="77777777" w:rsidR="00240D7E" w:rsidRDefault="00240D7E" w:rsidP="00240D7E">
      <w:pPr>
        <w:spacing w:after="0"/>
        <w:ind w:firstLine="708"/>
        <w:jc w:val="both"/>
        <w:rPr>
          <w:rFonts w:ascii="Arial" w:hAnsi="Arial" w:cs="Arial"/>
          <w:sz w:val="24"/>
          <w:szCs w:val="24"/>
        </w:rPr>
      </w:pPr>
      <w:r w:rsidRPr="00621B59">
        <w:rPr>
          <w:rFonts w:ascii="Arial" w:hAnsi="Arial" w:cs="Arial"/>
          <w:sz w:val="24"/>
          <w:szCs w:val="24"/>
        </w:rPr>
        <w:lastRenderedPageBreak/>
        <w:t xml:space="preserve">Que atendiendo al fondo del presente punto de acuerdo, es importante señalar que, de acuerdo con la Ley Nacional de Ejecución Penal, nuestro sistema penitenciario </w:t>
      </w:r>
      <w:r>
        <w:rPr>
          <w:rFonts w:ascii="Arial" w:hAnsi="Arial" w:cs="Arial"/>
          <w:sz w:val="24"/>
          <w:szCs w:val="24"/>
        </w:rPr>
        <w:t xml:space="preserve">es definido como el conjunto de </w:t>
      </w:r>
      <w:r w:rsidRPr="00621B59">
        <w:rPr>
          <w:rFonts w:ascii="Arial" w:hAnsi="Arial" w:cs="Arial"/>
          <w:sz w:val="24"/>
          <w:szCs w:val="24"/>
        </w:rPr>
        <w:t>normas jurídicas y de instituciones del Estado que tiene por objeto la supervisión de la prisión preventiva y la ejecución de sanciones penales, así como de las medidas de seguridad derivadas de una sentencia, el cual está organizado sobre</w:t>
      </w:r>
      <w:r>
        <w:rPr>
          <w:rFonts w:ascii="Arial" w:hAnsi="Arial" w:cs="Arial"/>
          <w:sz w:val="24"/>
          <w:szCs w:val="24"/>
        </w:rPr>
        <w:t xml:space="preserve"> </w:t>
      </w:r>
      <w:r w:rsidRPr="00621B59">
        <w:rPr>
          <w:rFonts w:ascii="Arial" w:hAnsi="Arial" w:cs="Arial"/>
          <w:sz w:val="24"/>
          <w:szCs w:val="24"/>
        </w:rPr>
        <w:t>la base del respeto de los derechos humanos, del trabajo, la capacitación para el mismo, la educación, la salud y el deporte</w:t>
      </w:r>
      <w:r>
        <w:rPr>
          <w:rFonts w:ascii="Arial" w:hAnsi="Arial" w:cs="Arial"/>
          <w:sz w:val="24"/>
          <w:szCs w:val="24"/>
        </w:rPr>
        <w:t xml:space="preserve">. </w:t>
      </w:r>
    </w:p>
    <w:p w14:paraId="539242DF" w14:textId="77777777" w:rsidR="00240D7E" w:rsidRDefault="00240D7E" w:rsidP="00240D7E">
      <w:pPr>
        <w:spacing w:after="0"/>
        <w:ind w:firstLine="708"/>
        <w:jc w:val="both"/>
        <w:rPr>
          <w:rFonts w:ascii="Arial" w:hAnsi="Arial" w:cs="Arial"/>
          <w:sz w:val="24"/>
          <w:szCs w:val="24"/>
        </w:rPr>
      </w:pPr>
    </w:p>
    <w:p w14:paraId="2D1C5242" w14:textId="77777777" w:rsidR="00240D7E" w:rsidRDefault="00240D7E" w:rsidP="00240D7E">
      <w:pPr>
        <w:spacing w:after="0"/>
        <w:ind w:firstLine="708"/>
        <w:jc w:val="both"/>
        <w:rPr>
          <w:rFonts w:ascii="Arial" w:hAnsi="Arial" w:cs="Arial"/>
          <w:sz w:val="24"/>
          <w:szCs w:val="24"/>
        </w:rPr>
      </w:pPr>
      <w:r>
        <w:rPr>
          <w:rFonts w:ascii="Arial" w:hAnsi="Arial" w:cs="Arial"/>
          <w:sz w:val="24"/>
          <w:szCs w:val="24"/>
        </w:rPr>
        <w:t xml:space="preserve">Que la Ley mencionada con anterioridad contempla, en su numeral 9º, algunos derechos de las personas privadas de su libertad, encontrándose dentro de éstos los siguientes: </w:t>
      </w:r>
    </w:p>
    <w:p w14:paraId="328C815F" w14:textId="77777777" w:rsidR="00240D7E" w:rsidRDefault="00240D7E" w:rsidP="00240D7E">
      <w:pPr>
        <w:spacing w:after="0"/>
        <w:jc w:val="both"/>
        <w:rPr>
          <w:rFonts w:ascii="Arial" w:hAnsi="Arial" w:cs="Arial"/>
          <w:sz w:val="24"/>
          <w:szCs w:val="24"/>
        </w:rPr>
      </w:pPr>
    </w:p>
    <w:p w14:paraId="534BF9B8" w14:textId="77777777" w:rsidR="00240D7E" w:rsidRDefault="00240D7E" w:rsidP="00240D7E">
      <w:pPr>
        <w:pStyle w:val="Prrafodelista"/>
        <w:numPr>
          <w:ilvl w:val="0"/>
          <w:numId w:val="1"/>
        </w:numPr>
        <w:spacing w:after="0"/>
        <w:jc w:val="both"/>
        <w:rPr>
          <w:rFonts w:ascii="Arial" w:hAnsi="Arial" w:cs="Arial"/>
          <w:sz w:val="24"/>
          <w:szCs w:val="24"/>
        </w:rPr>
      </w:pPr>
      <w:r w:rsidRPr="00621B59">
        <w:rPr>
          <w:rFonts w:ascii="Arial" w:hAnsi="Arial" w:cs="Arial"/>
          <w:sz w:val="24"/>
          <w:szCs w:val="24"/>
        </w:rPr>
        <w:t>Recibir un trato digno del personal penitenciario</w:t>
      </w:r>
      <w:r>
        <w:rPr>
          <w:rFonts w:ascii="Arial" w:hAnsi="Arial" w:cs="Arial"/>
          <w:sz w:val="24"/>
          <w:szCs w:val="24"/>
        </w:rPr>
        <w:t>,</w:t>
      </w:r>
      <w:r w:rsidRPr="00621B59">
        <w:rPr>
          <w:rFonts w:ascii="Arial" w:hAnsi="Arial" w:cs="Arial"/>
          <w:sz w:val="24"/>
          <w:szCs w:val="24"/>
        </w:rPr>
        <w:t xml:space="preserve"> sin diferencias fundadas</w:t>
      </w:r>
      <w:r>
        <w:rPr>
          <w:rFonts w:ascii="Arial" w:hAnsi="Arial" w:cs="Arial"/>
          <w:sz w:val="24"/>
          <w:szCs w:val="24"/>
        </w:rPr>
        <w:t>,</w:t>
      </w:r>
      <w:r w:rsidRPr="00621B59">
        <w:rPr>
          <w:rFonts w:ascii="Arial" w:hAnsi="Arial" w:cs="Arial"/>
          <w:sz w:val="24"/>
          <w:szCs w:val="24"/>
        </w:rPr>
        <w:t xml:space="preserve"> en prejuicio por razón de género</w:t>
      </w:r>
      <w:r>
        <w:rPr>
          <w:rFonts w:ascii="Arial" w:hAnsi="Arial" w:cs="Arial"/>
          <w:sz w:val="24"/>
          <w:szCs w:val="24"/>
        </w:rPr>
        <w:t>; y</w:t>
      </w:r>
    </w:p>
    <w:p w14:paraId="24B7EA60" w14:textId="77777777" w:rsidR="00240D7E" w:rsidRDefault="00240D7E" w:rsidP="00240D7E">
      <w:pPr>
        <w:pStyle w:val="Prrafodelista"/>
        <w:spacing w:after="0"/>
        <w:jc w:val="both"/>
        <w:rPr>
          <w:rFonts w:ascii="Arial" w:hAnsi="Arial" w:cs="Arial"/>
          <w:sz w:val="24"/>
          <w:szCs w:val="24"/>
        </w:rPr>
      </w:pPr>
    </w:p>
    <w:p w14:paraId="3EA7393F" w14:textId="77777777" w:rsidR="00240D7E" w:rsidRDefault="00240D7E" w:rsidP="00240D7E">
      <w:pPr>
        <w:pStyle w:val="Prrafodelista"/>
        <w:numPr>
          <w:ilvl w:val="0"/>
          <w:numId w:val="1"/>
        </w:numPr>
        <w:spacing w:after="0"/>
        <w:jc w:val="both"/>
        <w:rPr>
          <w:rFonts w:ascii="Arial" w:hAnsi="Arial" w:cs="Arial"/>
          <w:sz w:val="24"/>
          <w:szCs w:val="24"/>
        </w:rPr>
      </w:pPr>
      <w:r w:rsidRPr="00621B59">
        <w:rPr>
          <w:rFonts w:ascii="Arial" w:hAnsi="Arial" w:cs="Arial"/>
          <w:sz w:val="24"/>
          <w:szCs w:val="24"/>
        </w:rPr>
        <w:t>Recibir asistencia médica preventiva y de tratamiento para el cuidado de la salud, atendiendo a las necesi</w:t>
      </w:r>
      <w:r>
        <w:rPr>
          <w:rFonts w:ascii="Arial" w:hAnsi="Arial" w:cs="Arial"/>
          <w:sz w:val="24"/>
          <w:szCs w:val="24"/>
        </w:rPr>
        <w:t xml:space="preserve">dades propias de su edad y sexo. </w:t>
      </w:r>
    </w:p>
    <w:p w14:paraId="304BED98" w14:textId="77777777" w:rsidR="00240D7E" w:rsidRPr="00621B59" w:rsidRDefault="00240D7E" w:rsidP="00240D7E">
      <w:pPr>
        <w:spacing w:after="0"/>
        <w:ind w:firstLine="708"/>
        <w:jc w:val="both"/>
        <w:rPr>
          <w:rFonts w:ascii="Arial" w:hAnsi="Arial" w:cs="Arial"/>
          <w:sz w:val="24"/>
          <w:szCs w:val="24"/>
        </w:rPr>
      </w:pPr>
    </w:p>
    <w:p w14:paraId="6BE6B389" w14:textId="77777777" w:rsidR="00240D7E" w:rsidRDefault="00240D7E" w:rsidP="00240D7E">
      <w:pPr>
        <w:spacing w:after="0"/>
        <w:ind w:firstLine="708"/>
        <w:jc w:val="both"/>
        <w:rPr>
          <w:rFonts w:ascii="Arial" w:hAnsi="Arial" w:cs="Arial"/>
          <w:sz w:val="24"/>
          <w:szCs w:val="24"/>
        </w:rPr>
      </w:pPr>
      <w:proofErr w:type="gramStart"/>
      <w:r w:rsidRPr="00621B59">
        <w:rPr>
          <w:rFonts w:ascii="Arial" w:hAnsi="Arial" w:cs="Arial"/>
          <w:sz w:val="24"/>
          <w:szCs w:val="24"/>
        </w:rPr>
        <w:t>Que</w:t>
      </w:r>
      <w:proofErr w:type="gramEnd"/>
      <w:r w:rsidRPr="00621B59">
        <w:rPr>
          <w:rFonts w:ascii="Arial" w:hAnsi="Arial" w:cs="Arial"/>
          <w:sz w:val="24"/>
          <w:szCs w:val="24"/>
        </w:rPr>
        <w:t xml:space="preserve"> </w:t>
      </w:r>
      <w:r>
        <w:rPr>
          <w:rFonts w:ascii="Arial" w:hAnsi="Arial" w:cs="Arial"/>
          <w:sz w:val="24"/>
          <w:szCs w:val="24"/>
        </w:rPr>
        <w:t>por lo anterior, es que l</w:t>
      </w:r>
      <w:r w:rsidRPr="0029356B">
        <w:rPr>
          <w:rFonts w:ascii="Arial" w:hAnsi="Arial" w:cs="Arial"/>
          <w:sz w:val="24"/>
          <w:szCs w:val="24"/>
        </w:rPr>
        <w:t>a</w:t>
      </w:r>
      <w:r>
        <w:rPr>
          <w:rFonts w:ascii="Arial" w:hAnsi="Arial" w:cs="Arial"/>
          <w:sz w:val="24"/>
          <w:szCs w:val="24"/>
        </w:rPr>
        <w:t>s</w:t>
      </w:r>
      <w:r w:rsidRPr="0029356B">
        <w:rPr>
          <w:rFonts w:ascii="Arial" w:hAnsi="Arial" w:cs="Arial"/>
          <w:sz w:val="24"/>
          <w:szCs w:val="24"/>
        </w:rPr>
        <w:t xml:space="preserve"> </w:t>
      </w:r>
      <w:r>
        <w:rPr>
          <w:rFonts w:ascii="Arial" w:hAnsi="Arial" w:cs="Arial"/>
          <w:sz w:val="24"/>
          <w:szCs w:val="24"/>
        </w:rPr>
        <w:t>a</w:t>
      </w:r>
      <w:r w:rsidRPr="0029356B">
        <w:rPr>
          <w:rFonts w:ascii="Arial" w:hAnsi="Arial" w:cs="Arial"/>
          <w:sz w:val="24"/>
          <w:szCs w:val="24"/>
        </w:rPr>
        <w:t>utoridad</w:t>
      </w:r>
      <w:r>
        <w:rPr>
          <w:rFonts w:ascii="Arial" w:hAnsi="Arial" w:cs="Arial"/>
          <w:sz w:val="24"/>
          <w:szCs w:val="24"/>
        </w:rPr>
        <w:t>es</w:t>
      </w:r>
      <w:r w:rsidRPr="0029356B">
        <w:rPr>
          <w:rFonts w:ascii="Arial" w:hAnsi="Arial" w:cs="Arial"/>
          <w:sz w:val="24"/>
          <w:szCs w:val="24"/>
        </w:rPr>
        <w:t xml:space="preserve"> </w:t>
      </w:r>
      <w:r>
        <w:rPr>
          <w:rFonts w:ascii="Arial" w:hAnsi="Arial" w:cs="Arial"/>
          <w:sz w:val="24"/>
          <w:szCs w:val="24"/>
        </w:rPr>
        <w:t>p</w:t>
      </w:r>
      <w:r w:rsidRPr="0029356B">
        <w:rPr>
          <w:rFonts w:ascii="Arial" w:hAnsi="Arial" w:cs="Arial"/>
          <w:sz w:val="24"/>
          <w:szCs w:val="24"/>
        </w:rPr>
        <w:t>enitenciaria</w:t>
      </w:r>
      <w:r>
        <w:rPr>
          <w:rFonts w:ascii="Arial" w:hAnsi="Arial" w:cs="Arial"/>
          <w:sz w:val="24"/>
          <w:szCs w:val="24"/>
        </w:rPr>
        <w:t>s,</w:t>
      </w:r>
      <w:r w:rsidRPr="0029356B">
        <w:rPr>
          <w:rFonts w:ascii="Arial" w:hAnsi="Arial" w:cs="Arial"/>
          <w:sz w:val="24"/>
          <w:szCs w:val="24"/>
        </w:rPr>
        <w:t xml:space="preserve"> en coordinación con la Secretaría</w:t>
      </w:r>
      <w:r>
        <w:rPr>
          <w:rFonts w:ascii="Arial" w:hAnsi="Arial" w:cs="Arial"/>
          <w:sz w:val="24"/>
          <w:szCs w:val="24"/>
        </w:rPr>
        <w:t>s</w:t>
      </w:r>
      <w:r w:rsidRPr="0029356B">
        <w:rPr>
          <w:rFonts w:ascii="Arial" w:hAnsi="Arial" w:cs="Arial"/>
          <w:sz w:val="24"/>
          <w:szCs w:val="24"/>
        </w:rPr>
        <w:t xml:space="preserve"> de Salud Federal </w:t>
      </w:r>
      <w:r>
        <w:rPr>
          <w:rFonts w:ascii="Arial" w:hAnsi="Arial" w:cs="Arial"/>
          <w:sz w:val="24"/>
          <w:szCs w:val="24"/>
        </w:rPr>
        <w:t>y Estatale</w:t>
      </w:r>
      <w:r w:rsidRPr="0029356B">
        <w:rPr>
          <w:rFonts w:ascii="Arial" w:hAnsi="Arial" w:cs="Arial"/>
          <w:sz w:val="24"/>
          <w:szCs w:val="24"/>
        </w:rPr>
        <w:t>s</w:t>
      </w:r>
      <w:r>
        <w:rPr>
          <w:rFonts w:ascii="Arial" w:hAnsi="Arial" w:cs="Arial"/>
          <w:sz w:val="24"/>
          <w:szCs w:val="24"/>
        </w:rPr>
        <w:t>, tienen el</w:t>
      </w:r>
      <w:r w:rsidRPr="0029356B">
        <w:rPr>
          <w:rFonts w:ascii="Arial" w:hAnsi="Arial" w:cs="Arial"/>
          <w:sz w:val="24"/>
          <w:szCs w:val="24"/>
        </w:rPr>
        <w:t xml:space="preserve"> </w:t>
      </w:r>
      <w:r>
        <w:rPr>
          <w:rFonts w:ascii="Arial" w:hAnsi="Arial" w:cs="Arial"/>
          <w:sz w:val="24"/>
          <w:szCs w:val="24"/>
        </w:rPr>
        <w:t xml:space="preserve">deber de </w:t>
      </w:r>
      <w:r w:rsidRPr="0029356B">
        <w:rPr>
          <w:rFonts w:ascii="Arial" w:hAnsi="Arial" w:cs="Arial"/>
          <w:sz w:val="24"/>
          <w:szCs w:val="24"/>
        </w:rPr>
        <w:t>brindar la atención médica</w:t>
      </w:r>
      <w:r>
        <w:rPr>
          <w:rFonts w:ascii="Arial" w:hAnsi="Arial" w:cs="Arial"/>
          <w:sz w:val="24"/>
          <w:szCs w:val="24"/>
        </w:rPr>
        <w:t>,</w:t>
      </w:r>
      <w:r w:rsidRPr="0029356B">
        <w:rPr>
          <w:rFonts w:ascii="Arial" w:hAnsi="Arial" w:cs="Arial"/>
          <w:sz w:val="24"/>
          <w:szCs w:val="24"/>
        </w:rPr>
        <w:t xml:space="preserve"> en los términos de la Ley General de Salud</w:t>
      </w:r>
      <w:r>
        <w:rPr>
          <w:rFonts w:ascii="Arial" w:hAnsi="Arial" w:cs="Arial"/>
          <w:sz w:val="24"/>
          <w:szCs w:val="24"/>
        </w:rPr>
        <w:t>, para lo cual</w:t>
      </w:r>
      <w:r w:rsidRPr="0029356B">
        <w:rPr>
          <w:rFonts w:ascii="Arial" w:hAnsi="Arial" w:cs="Arial"/>
          <w:sz w:val="24"/>
          <w:szCs w:val="24"/>
        </w:rPr>
        <w:t xml:space="preserve"> deberá</w:t>
      </w:r>
      <w:r>
        <w:rPr>
          <w:rFonts w:ascii="Arial" w:hAnsi="Arial" w:cs="Arial"/>
          <w:sz w:val="24"/>
          <w:szCs w:val="24"/>
        </w:rPr>
        <w:t>n</w:t>
      </w:r>
      <w:r w:rsidRPr="0029356B">
        <w:rPr>
          <w:rFonts w:ascii="Arial" w:hAnsi="Arial" w:cs="Arial"/>
          <w:sz w:val="24"/>
          <w:szCs w:val="24"/>
        </w:rPr>
        <w:t xml:space="preserve"> tomar las medidas necesarias</w:t>
      </w:r>
      <w:r>
        <w:rPr>
          <w:rFonts w:ascii="Arial" w:hAnsi="Arial" w:cs="Arial"/>
          <w:sz w:val="24"/>
          <w:szCs w:val="24"/>
        </w:rPr>
        <w:t>,</w:t>
      </w:r>
      <w:r w:rsidRPr="0029356B">
        <w:rPr>
          <w:rFonts w:ascii="Arial" w:hAnsi="Arial" w:cs="Arial"/>
          <w:sz w:val="24"/>
          <w:szCs w:val="24"/>
        </w:rPr>
        <w:t xml:space="preserve"> para garantizar la atención</w:t>
      </w:r>
      <w:r>
        <w:rPr>
          <w:rFonts w:ascii="Arial" w:hAnsi="Arial" w:cs="Arial"/>
          <w:sz w:val="24"/>
          <w:szCs w:val="24"/>
        </w:rPr>
        <w:t xml:space="preserve"> médica de urgencia y, para el caso de las mujeres, las mismas deberán contar con atención médica obstétrico-ginecológica. </w:t>
      </w:r>
    </w:p>
    <w:p w14:paraId="0C828E60" w14:textId="77777777" w:rsidR="00240D7E" w:rsidRDefault="00240D7E" w:rsidP="00240D7E">
      <w:pPr>
        <w:spacing w:after="0"/>
        <w:ind w:firstLine="708"/>
        <w:jc w:val="both"/>
        <w:rPr>
          <w:rFonts w:ascii="Arial" w:hAnsi="Arial" w:cs="Arial"/>
          <w:sz w:val="24"/>
          <w:szCs w:val="24"/>
        </w:rPr>
      </w:pPr>
    </w:p>
    <w:p w14:paraId="079CB93E" w14:textId="77777777" w:rsidR="00240D7E" w:rsidRDefault="00240D7E" w:rsidP="00240D7E">
      <w:pPr>
        <w:spacing w:after="0"/>
        <w:ind w:firstLine="708"/>
        <w:jc w:val="both"/>
        <w:rPr>
          <w:rFonts w:ascii="Arial" w:hAnsi="Arial" w:cs="Arial"/>
          <w:sz w:val="24"/>
          <w:szCs w:val="24"/>
        </w:rPr>
      </w:pPr>
      <w:r>
        <w:rPr>
          <w:rFonts w:ascii="Arial" w:hAnsi="Arial" w:cs="Arial"/>
          <w:sz w:val="24"/>
          <w:szCs w:val="24"/>
        </w:rPr>
        <w:t>Que por desgracia, l</w:t>
      </w:r>
      <w:r w:rsidRPr="000A78C0">
        <w:rPr>
          <w:rFonts w:ascii="Arial" w:hAnsi="Arial" w:cs="Arial"/>
          <w:sz w:val="24"/>
          <w:szCs w:val="24"/>
        </w:rPr>
        <w:t>a situación dentro de los centros penitenciarios es compleja, en general, pero pa</w:t>
      </w:r>
      <w:r>
        <w:rPr>
          <w:rFonts w:ascii="Arial" w:hAnsi="Arial" w:cs="Arial"/>
          <w:sz w:val="24"/>
          <w:szCs w:val="24"/>
        </w:rPr>
        <w:t>ra las mujeres parece ser peor, siendo l</w:t>
      </w:r>
      <w:r w:rsidRPr="000A78C0">
        <w:rPr>
          <w:rFonts w:ascii="Arial" w:hAnsi="Arial" w:cs="Arial"/>
          <w:sz w:val="24"/>
          <w:szCs w:val="24"/>
        </w:rPr>
        <w:t>a</w:t>
      </w:r>
      <w:r>
        <w:rPr>
          <w:rFonts w:ascii="Arial" w:hAnsi="Arial" w:cs="Arial"/>
          <w:sz w:val="24"/>
          <w:szCs w:val="24"/>
        </w:rPr>
        <w:t xml:space="preserve"> salud sexual y reproductiva </w:t>
      </w:r>
      <w:r w:rsidRPr="000A78C0">
        <w:rPr>
          <w:rFonts w:ascii="Arial" w:hAnsi="Arial" w:cs="Arial"/>
          <w:sz w:val="24"/>
          <w:szCs w:val="24"/>
        </w:rPr>
        <w:t>una problemática al interior de los centros penitenciarios en México</w:t>
      </w:r>
      <w:r>
        <w:rPr>
          <w:rFonts w:ascii="Arial" w:hAnsi="Arial" w:cs="Arial"/>
          <w:sz w:val="24"/>
          <w:szCs w:val="24"/>
        </w:rPr>
        <w:t>, tan es así que, d</w:t>
      </w:r>
      <w:r w:rsidRPr="000A78C0">
        <w:rPr>
          <w:rFonts w:ascii="Arial" w:hAnsi="Arial" w:cs="Arial"/>
          <w:sz w:val="24"/>
          <w:szCs w:val="24"/>
        </w:rPr>
        <w:t>e acuerdo con cifras de la Encuesta Nacional de P</w:t>
      </w:r>
      <w:r>
        <w:rPr>
          <w:rFonts w:ascii="Arial" w:hAnsi="Arial" w:cs="Arial"/>
          <w:sz w:val="24"/>
          <w:szCs w:val="24"/>
        </w:rPr>
        <w:t xml:space="preserve">oblación Privada de la Libertad, realizada por el </w:t>
      </w:r>
      <w:r w:rsidRPr="000A78C0">
        <w:rPr>
          <w:rFonts w:ascii="Arial" w:hAnsi="Arial" w:cs="Arial"/>
          <w:sz w:val="24"/>
          <w:szCs w:val="24"/>
        </w:rPr>
        <w:t>In</w:t>
      </w:r>
      <w:r>
        <w:rPr>
          <w:rFonts w:ascii="Arial" w:hAnsi="Arial" w:cs="Arial"/>
          <w:sz w:val="24"/>
          <w:szCs w:val="24"/>
        </w:rPr>
        <w:t>stituto Nacional de Estadística y Geografía,</w:t>
      </w:r>
      <w:r w:rsidRPr="000A78C0">
        <w:rPr>
          <w:rFonts w:ascii="Arial" w:hAnsi="Arial" w:cs="Arial"/>
          <w:sz w:val="24"/>
          <w:szCs w:val="24"/>
        </w:rPr>
        <w:t xml:space="preserve"> a 6 de cada 10 mujeres en prisión no se les ha practicado un </w:t>
      </w:r>
      <w:r>
        <w:rPr>
          <w:rFonts w:ascii="Arial" w:hAnsi="Arial" w:cs="Arial"/>
          <w:sz w:val="24"/>
          <w:szCs w:val="24"/>
        </w:rPr>
        <w:t>Papanicolau,</w:t>
      </w:r>
      <w:r w:rsidRPr="000A78C0">
        <w:rPr>
          <w:rFonts w:ascii="Arial" w:hAnsi="Arial" w:cs="Arial"/>
          <w:sz w:val="24"/>
          <w:szCs w:val="24"/>
        </w:rPr>
        <w:t xml:space="preserve"> en el último año; 1,131 mujeres han estado o están embarazadas y 20% de ellas no acuden o acudieron a atención médica para monitorear sus embarazos</w:t>
      </w:r>
      <w:r>
        <w:rPr>
          <w:rStyle w:val="Refdenotaalpie"/>
          <w:rFonts w:ascii="Arial" w:hAnsi="Arial" w:cs="Arial"/>
          <w:sz w:val="24"/>
          <w:szCs w:val="24"/>
        </w:rPr>
        <w:footnoteReference w:id="3"/>
      </w:r>
      <w:r>
        <w:rPr>
          <w:rFonts w:ascii="Arial" w:hAnsi="Arial" w:cs="Arial"/>
          <w:sz w:val="24"/>
          <w:szCs w:val="24"/>
        </w:rPr>
        <w:t>.</w:t>
      </w:r>
    </w:p>
    <w:p w14:paraId="227B3420" w14:textId="77777777" w:rsidR="00240D7E" w:rsidRDefault="00240D7E" w:rsidP="00240D7E">
      <w:pPr>
        <w:spacing w:after="0"/>
        <w:ind w:firstLine="708"/>
        <w:jc w:val="both"/>
        <w:rPr>
          <w:rFonts w:ascii="Arial" w:hAnsi="Arial" w:cs="Arial"/>
          <w:sz w:val="24"/>
          <w:szCs w:val="24"/>
        </w:rPr>
      </w:pPr>
    </w:p>
    <w:p w14:paraId="6B8B76BB" w14:textId="77777777" w:rsidR="00240D7E" w:rsidRDefault="00240D7E" w:rsidP="00240D7E">
      <w:pPr>
        <w:spacing w:after="0"/>
        <w:ind w:firstLine="708"/>
        <w:jc w:val="both"/>
        <w:rPr>
          <w:rFonts w:ascii="Arial" w:hAnsi="Arial" w:cs="Arial"/>
          <w:sz w:val="24"/>
          <w:szCs w:val="24"/>
        </w:rPr>
      </w:pPr>
      <w:r>
        <w:rPr>
          <w:rFonts w:ascii="Arial" w:hAnsi="Arial" w:cs="Arial"/>
          <w:sz w:val="24"/>
          <w:szCs w:val="24"/>
        </w:rPr>
        <w:lastRenderedPageBreak/>
        <w:t>Que dicha encuesta también revela que a</w:t>
      </w:r>
      <w:r w:rsidRPr="000A78C0">
        <w:rPr>
          <w:rFonts w:ascii="Arial" w:hAnsi="Arial" w:cs="Arial"/>
          <w:sz w:val="24"/>
          <w:szCs w:val="24"/>
        </w:rPr>
        <w:t xml:space="preserve">penas </w:t>
      </w:r>
      <w:r>
        <w:rPr>
          <w:rFonts w:ascii="Arial" w:hAnsi="Arial" w:cs="Arial"/>
          <w:sz w:val="24"/>
          <w:szCs w:val="24"/>
        </w:rPr>
        <w:t xml:space="preserve">el </w:t>
      </w:r>
      <w:r w:rsidRPr="000A78C0">
        <w:rPr>
          <w:rFonts w:ascii="Arial" w:hAnsi="Arial" w:cs="Arial"/>
          <w:sz w:val="24"/>
          <w:szCs w:val="24"/>
        </w:rPr>
        <w:t>38% de las mujeres recibió anticonceptivos gratuitos en el centro penitenciario y cerca de</w:t>
      </w:r>
      <w:r>
        <w:rPr>
          <w:rFonts w:ascii="Arial" w:hAnsi="Arial" w:cs="Arial"/>
          <w:sz w:val="24"/>
          <w:szCs w:val="24"/>
        </w:rPr>
        <w:t>l</w:t>
      </w:r>
      <w:r w:rsidRPr="000A78C0">
        <w:rPr>
          <w:rFonts w:ascii="Arial" w:hAnsi="Arial" w:cs="Arial"/>
          <w:sz w:val="24"/>
          <w:szCs w:val="24"/>
        </w:rPr>
        <w:t xml:space="preserve"> 17% de las mujeres que viven con VIH no toman trata</w:t>
      </w:r>
      <w:r>
        <w:rPr>
          <w:rFonts w:ascii="Arial" w:hAnsi="Arial" w:cs="Arial"/>
          <w:sz w:val="24"/>
          <w:szCs w:val="24"/>
        </w:rPr>
        <w:t xml:space="preserve">miento para controlar el virus, lo que a su vez también </w:t>
      </w:r>
      <w:r w:rsidRPr="000A78C0">
        <w:rPr>
          <w:rFonts w:ascii="Arial" w:hAnsi="Arial" w:cs="Arial"/>
          <w:sz w:val="24"/>
          <w:szCs w:val="24"/>
        </w:rPr>
        <w:t>reflejó que hay mayor incidencia de pensamientos o intentos suicidas en la población femenina en prisión respecto de la masculina</w:t>
      </w:r>
      <w:r>
        <w:rPr>
          <w:rFonts w:ascii="Arial" w:hAnsi="Arial" w:cs="Arial"/>
          <w:sz w:val="24"/>
          <w:szCs w:val="24"/>
        </w:rPr>
        <w:t>, por las terribles condiciones de salud a las que se enfrentan</w:t>
      </w:r>
      <w:r w:rsidRPr="000A78C0">
        <w:rPr>
          <w:rFonts w:ascii="Arial" w:hAnsi="Arial" w:cs="Arial"/>
          <w:sz w:val="24"/>
          <w:szCs w:val="24"/>
        </w:rPr>
        <w:t>.</w:t>
      </w:r>
    </w:p>
    <w:p w14:paraId="6056CC3B" w14:textId="77777777" w:rsidR="00240D7E" w:rsidRDefault="00240D7E" w:rsidP="00240D7E">
      <w:pPr>
        <w:spacing w:after="0"/>
        <w:ind w:firstLine="708"/>
        <w:jc w:val="both"/>
        <w:rPr>
          <w:rFonts w:ascii="Arial" w:hAnsi="Arial" w:cs="Arial"/>
          <w:sz w:val="24"/>
          <w:szCs w:val="24"/>
        </w:rPr>
      </w:pPr>
    </w:p>
    <w:p w14:paraId="7CE5EDA3" w14:textId="77777777" w:rsidR="00240D7E" w:rsidRDefault="00240D7E" w:rsidP="00240D7E">
      <w:pPr>
        <w:spacing w:after="0"/>
        <w:ind w:firstLine="708"/>
        <w:jc w:val="both"/>
        <w:rPr>
          <w:rFonts w:ascii="Arial" w:hAnsi="Arial" w:cs="Arial"/>
          <w:sz w:val="24"/>
          <w:szCs w:val="24"/>
        </w:rPr>
      </w:pPr>
      <w:r>
        <w:rPr>
          <w:rFonts w:ascii="Arial" w:hAnsi="Arial" w:cs="Arial"/>
          <w:sz w:val="24"/>
          <w:szCs w:val="24"/>
        </w:rPr>
        <w:t>Que d</w:t>
      </w:r>
      <w:r w:rsidRPr="006255FD">
        <w:rPr>
          <w:rFonts w:ascii="Arial" w:hAnsi="Arial" w:cs="Arial"/>
          <w:sz w:val="24"/>
          <w:szCs w:val="24"/>
        </w:rPr>
        <w:t xml:space="preserve">e acuerdo con </w:t>
      </w:r>
      <w:r>
        <w:rPr>
          <w:rFonts w:ascii="Arial" w:hAnsi="Arial" w:cs="Arial"/>
          <w:sz w:val="24"/>
          <w:szCs w:val="24"/>
        </w:rPr>
        <w:t>el colectivo “Mujeres Unidad X la Libertad”, en colaboración con el Gobierno de la Ciudad de México y el Consejo para Prevenir y Eliminar la Discriminación en la Ciudad de México</w:t>
      </w:r>
      <w:r w:rsidRPr="006255FD">
        <w:rPr>
          <w:rFonts w:ascii="Arial" w:hAnsi="Arial" w:cs="Arial"/>
          <w:sz w:val="24"/>
          <w:szCs w:val="24"/>
        </w:rPr>
        <w:t xml:space="preserve">, </w:t>
      </w:r>
      <w:r>
        <w:rPr>
          <w:rFonts w:ascii="Arial" w:hAnsi="Arial" w:cs="Arial"/>
          <w:sz w:val="24"/>
          <w:szCs w:val="24"/>
        </w:rPr>
        <w:t xml:space="preserve">la salud de las mujeres privadas de la libertad es uno de los principales problemas a los que se enfrentan, más aún cuando se hace referencia a la salud e higiene menstrual, por lo que </w:t>
      </w:r>
      <w:r w:rsidRPr="006255FD">
        <w:rPr>
          <w:rFonts w:ascii="Arial" w:hAnsi="Arial" w:cs="Arial"/>
          <w:sz w:val="24"/>
          <w:szCs w:val="24"/>
        </w:rPr>
        <w:t>las visitas y familiares son los principales actores que proveen los suministros básicos para cubrir ciertas necesidades dentro de los centros penitenciarios</w:t>
      </w:r>
      <w:r>
        <w:rPr>
          <w:rStyle w:val="Refdenotaalpie"/>
          <w:rFonts w:ascii="Arial" w:hAnsi="Arial" w:cs="Arial"/>
          <w:sz w:val="24"/>
          <w:szCs w:val="24"/>
        </w:rPr>
        <w:footnoteReference w:id="4"/>
      </w:r>
      <w:r w:rsidRPr="006255FD">
        <w:rPr>
          <w:rFonts w:ascii="Arial" w:hAnsi="Arial" w:cs="Arial"/>
          <w:sz w:val="24"/>
          <w:szCs w:val="24"/>
        </w:rPr>
        <w:t xml:space="preserve">. </w:t>
      </w:r>
    </w:p>
    <w:p w14:paraId="1BDA903C" w14:textId="77777777" w:rsidR="00240D7E" w:rsidRDefault="00240D7E" w:rsidP="00240D7E">
      <w:pPr>
        <w:spacing w:after="0"/>
        <w:ind w:firstLine="708"/>
        <w:jc w:val="both"/>
        <w:rPr>
          <w:rFonts w:ascii="Arial" w:hAnsi="Arial" w:cs="Arial"/>
          <w:sz w:val="24"/>
          <w:szCs w:val="24"/>
        </w:rPr>
      </w:pPr>
    </w:p>
    <w:p w14:paraId="2ADC17C1" w14:textId="77777777" w:rsidR="00240D7E" w:rsidRDefault="00240D7E" w:rsidP="00240D7E">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s</w:t>
      </w:r>
      <w:r w:rsidRPr="006255FD">
        <w:rPr>
          <w:rFonts w:ascii="Arial" w:hAnsi="Arial" w:cs="Arial"/>
          <w:sz w:val="24"/>
          <w:szCs w:val="24"/>
        </w:rPr>
        <w:t>in embargo, las mujeres al ser abandonadas deben de encontrar los medios para solventar gastos de produc</w:t>
      </w:r>
      <w:r>
        <w:rPr>
          <w:rFonts w:ascii="Arial" w:hAnsi="Arial" w:cs="Arial"/>
          <w:sz w:val="24"/>
          <w:szCs w:val="24"/>
        </w:rPr>
        <w:t xml:space="preserve">tos de higiene y aseo personal, </w:t>
      </w:r>
      <w:r w:rsidRPr="006255FD">
        <w:rPr>
          <w:rFonts w:ascii="Arial" w:hAnsi="Arial" w:cs="Arial"/>
          <w:sz w:val="24"/>
          <w:szCs w:val="24"/>
        </w:rPr>
        <w:t xml:space="preserve">tales como compresas, toallas sanitarias y papel higiénico, </w:t>
      </w:r>
      <w:r>
        <w:rPr>
          <w:rFonts w:ascii="Arial" w:hAnsi="Arial" w:cs="Arial"/>
          <w:sz w:val="24"/>
          <w:szCs w:val="24"/>
        </w:rPr>
        <w:t xml:space="preserve">los cuales resultan </w:t>
      </w:r>
      <w:r w:rsidRPr="006255FD">
        <w:rPr>
          <w:rFonts w:ascii="Arial" w:hAnsi="Arial" w:cs="Arial"/>
          <w:sz w:val="24"/>
          <w:szCs w:val="24"/>
        </w:rPr>
        <w:t>necesario</w:t>
      </w:r>
      <w:r>
        <w:rPr>
          <w:rFonts w:ascii="Arial" w:hAnsi="Arial" w:cs="Arial"/>
          <w:sz w:val="24"/>
          <w:szCs w:val="24"/>
        </w:rPr>
        <w:t>s</w:t>
      </w:r>
      <w:r w:rsidRPr="006255FD">
        <w:rPr>
          <w:rFonts w:ascii="Arial" w:hAnsi="Arial" w:cs="Arial"/>
          <w:sz w:val="24"/>
          <w:szCs w:val="24"/>
        </w:rPr>
        <w:t xml:space="preserve"> </w:t>
      </w:r>
      <w:r>
        <w:rPr>
          <w:rFonts w:ascii="Arial" w:hAnsi="Arial" w:cs="Arial"/>
          <w:sz w:val="24"/>
          <w:szCs w:val="24"/>
        </w:rPr>
        <w:t xml:space="preserve">e impactan de manera económica a las mujeres privadas de su libertad, así como a sus familiares. </w:t>
      </w:r>
    </w:p>
    <w:p w14:paraId="5888054D" w14:textId="77777777" w:rsidR="00240D7E" w:rsidRDefault="00240D7E" w:rsidP="00240D7E">
      <w:pPr>
        <w:spacing w:after="0"/>
        <w:ind w:firstLine="708"/>
        <w:jc w:val="both"/>
        <w:rPr>
          <w:rFonts w:ascii="Arial" w:hAnsi="Arial" w:cs="Arial"/>
          <w:sz w:val="24"/>
          <w:szCs w:val="24"/>
        </w:rPr>
      </w:pPr>
    </w:p>
    <w:p w14:paraId="75405208" w14:textId="77777777" w:rsidR="00240D7E" w:rsidRDefault="00240D7E" w:rsidP="00240D7E">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por lo anterior, en dicha investigación revelan que e</w:t>
      </w:r>
      <w:r w:rsidRPr="006255FD">
        <w:rPr>
          <w:rFonts w:ascii="Arial" w:hAnsi="Arial" w:cs="Arial"/>
          <w:sz w:val="24"/>
          <w:szCs w:val="24"/>
        </w:rPr>
        <w:t>l costo promedio de una toalla sanitaria es de 2 a 3 pesos, esto quiere decir que, a lo largo de la vida de una mujer, el gasto ap</w:t>
      </w:r>
      <w:r>
        <w:rPr>
          <w:rFonts w:ascii="Arial" w:hAnsi="Arial" w:cs="Arial"/>
          <w:sz w:val="24"/>
          <w:szCs w:val="24"/>
        </w:rPr>
        <w:t>roximado sería de 26 mil pesos, mientras que, se</w:t>
      </w:r>
      <w:r w:rsidRPr="006255FD">
        <w:rPr>
          <w:rFonts w:ascii="Arial" w:hAnsi="Arial" w:cs="Arial"/>
          <w:sz w:val="24"/>
          <w:szCs w:val="24"/>
        </w:rPr>
        <w:t xml:space="preserve">gún el informe realizado por la Cámara de Diputados, en México, el costo de un tampón es de 4 pesos en promedio, </w:t>
      </w:r>
      <w:r>
        <w:rPr>
          <w:rFonts w:ascii="Arial" w:hAnsi="Arial" w:cs="Arial"/>
          <w:sz w:val="24"/>
          <w:szCs w:val="24"/>
        </w:rPr>
        <w:t xml:space="preserve">por lo que </w:t>
      </w:r>
      <w:r w:rsidRPr="006255FD">
        <w:rPr>
          <w:rFonts w:ascii="Arial" w:hAnsi="Arial" w:cs="Arial"/>
          <w:sz w:val="24"/>
          <w:szCs w:val="24"/>
        </w:rPr>
        <w:t>si una mujer mexicana decide utilizar este producto durante su ciclo reproductivo, entonces gastaría 30 mi</w:t>
      </w:r>
      <w:r>
        <w:rPr>
          <w:rFonts w:ascii="Arial" w:hAnsi="Arial" w:cs="Arial"/>
          <w:sz w:val="24"/>
          <w:szCs w:val="24"/>
        </w:rPr>
        <w:t>l pesos a lo largo de su vida.</w:t>
      </w:r>
    </w:p>
    <w:p w14:paraId="3F97EECC" w14:textId="77777777" w:rsidR="00240D7E" w:rsidRDefault="00240D7E" w:rsidP="00240D7E">
      <w:pPr>
        <w:spacing w:after="0"/>
        <w:ind w:firstLine="708"/>
        <w:jc w:val="both"/>
        <w:rPr>
          <w:rFonts w:ascii="Arial" w:hAnsi="Arial" w:cs="Arial"/>
          <w:sz w:val="24"/>
          <w:szCs w:val="24"/>
        </w:rPr>
      </w:pPr>
    </w:p>
    <w:p w14:paraId="42B0E58C" w14:textId="77777777" w:rsidR="00240D7E" w:rsidRDefault="00240D7E" w:rsidP="00240D7E">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en este orden de ideas, l</w:t>
      </w:r>
      <w:r w:rsidRPr="006255FD">
        <w:rPr>
          <w:rFonts w:ascii="Arial" w:hAnsi="Arial" w:cs="Arial"/>
          <w:sz w:val="24"/>
          <w:szCs w:val="24"/>
        </w:rPr>
        <w:t>a copa menstrual, finalmente, es el producto que más amigable se comporta frente al medioambiente y el costo total por su utilización a lo largo de la vida de una mujer, sería de 2 mil 800 pesos, ya que se tiene que cambiar cada 10-12 años, careciendo las</w:t>
      </w:r>
      <w:r>
        <w:rPr>
          <w:rFonts w:ascii="Arial" w:hAnsi="Arial" w:cs="Arial"/>
          <w:sz w:val="24"/>
          <w:szCs w:val="24"/>
        </w:rPr>
        <w:t xml:space="preserve"> mujeres que se encuentran en situación de cárcel </w:t>
      </w:r>
      <w:r w:rsidRPr="006255FD">
        <w:rPr>
          <w:rFonts w:ascii="Arial" w:hAnsi="Arial" w:cs="Arial"/>
          <w:sz w:val="24"/>
          <w:szCs w:val="24"/>
        </w:rPr>
        <w:t>la posibilidad de utilizar este producto dentro de los centros penitenciarios por problemas de higiene, pr</w:t>
      </w:r>
      <w:r>
        <w:rPr>
          <w:rFonts w:ascii="Arial" w:hAnsi="Arial" w:cs="Arial"/>
          <w:sz w:val="24"/>
          <w:szCs w:val="24"/>
        </w:rPr>
        <w:t>incipalmente por falta de agua.</w:t>
      </w:r>
    </w:p>
    <w:p w14:paraId="1762F2BF" w14:textId="77777777" w:rsidR="00240D7E" w:rsidRDefault="00240D7E" w:rsidP="00240D7E">
      <w:pPr>
        <w:spacing w:after="0"/>
        <w:ind w:firstLine="708"/>
        <w:jc w:val="both"/>
        <w:rPr>
          <w:rFonts w:ascii="Arial" w:hAnsi="Arial" w:cs="Arial"/>
          <w:sz w:val="24"/>
          <w:szCs w:val="24"/>
        </w:rPr>
      </w:pPr>
    </w:p>
    <w:p w14:paraId="4A07366B" w14:textId="77777777" w:rsidR="00240D7E" w:rsidRPr="006255FD" w:rsidRDefault="00240D7E" w:rsidP="00240D7E">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si bien es cierto que es posible conseguir </w:t>
      </w:r>
      <w:r w:rsidRPr="006255FD">
        <w:rPr>
          <w:rFonts w:ascii="Arial" w:hAnsi="Arial" w:cs="Arial"/>
          <w:sz w:val="24"/>
          <w:szCs w:val="24"/>
        </w:rPr>
        <w:t xml:space="preserve">toallas sanitarias dentro de prisión, </w:t>
      </w:r>
      <w:r>
        <w:rPr>
          <w:rFonts w:ascii="Arial" w:hAnsi="Arial" w:cs="Arial"/>
          <w:sz w:val="24"/>
          <w:szCs w:val="24"/>
        </w:rPr>
        <w:t>la triste realidad es que</w:t>
      </w:r>
      <w:r w:rsidRPr="006255FD">
        <w:rPr>
          <w:rFonts w:ascii="Arial" w:hAnsi="Arial" w:cs="Arial"/>
          <w:sz w:val="24"/>
          <w:szCs w:val="24"/>
        </w:rPr>
        <w:t xml:space="preserve"> por necesidad económica, estos productos tienen un</w:t>
      </w:r>
      <w:r>
        <w:rPr>
          <w:rFonts w:ascii="Arial" w:hAnsi="Arial" w:cs="Arial"/>
          <w:sz w:val="24"/>
          <w:szCs w:val="24"/>
        </w:rPr>
        <w:t xml:space="preserve"> </w:t>
      </w:r>
      <w:r w:rsidRPr="006255FD">
        <w:rPr>
          <w:rFonts w:ascii="Arial" w:hAnsi="Arial" w:cs="Arial"/>
          <w:sz w:val="24"/>
          <w:szCs w:val="24"/>
        </w:rPr>
        <w:t>costo elevado comparado con el del mercado, ya que</w:t>
      </w:r>
      <w:r>
        <w:rPr>
          <w:rFonts w:ascii="Arial" w:hAnsi="Arial" w:cs="Arial"/>
          <w:sz w:val="24"/>
          <w:szCs w:val="24"/>
        </w:rPr>
        <w:t xml:space="preserve"> las</w:t>
      </w:r>
      <w:r w:rsidRPr="006255FD">
        <w:rPr>
          <w:rFonts w:ascii="Arial" w:hAnsi="Arial" w:cs="Arial"/>
          <w:sz w:val="24"/>
          <w:szCs w:val="24"/>
        </w:rPr>
        <w:t xml:space="preserve"> mujeres privadas de su libertad señalan que </w:t>
      </w:r>
      <w:r>
        <w:rPr>
          <w:rFonts w:ascii="Arial" w:hAnsi="Arial" w:cs="Arial"/>
          <w:sz w:val="24"/>
          <w:szCs w:val="24"/>
        </w:rPr>
        <w:t xml:space="preserve">al interior de los centros penitenciarios </w:t>
      </w:r>
      <w:r w:rsidRPr="006255FD">
        <w:rPr>
          <w:rFonts w:ascii="Arial" w:hAnsi="Arial" w:cs="Arial"/>
          <w:sz w:val="24"/>
          <w:szCs w:val="24"/>
        </w:rPr>
        <w:t>una so</w:t>
      </w:r>
      <w:r>
        <w:rPr>
          <w:rFonts w:ascii="Arial" w:hAnsi="Arial" w:cs="Arial"/>
          <w:sz w:val="24"/>
          <w:szCs w:val="24"/>
        </w:rPr>
        <w:t xml:space="preserve">la toalla puede costar entre 5 y </w:t>
      </w:r>
      <w:r w:rsidRPr="006255FD">
        <w:rPr>
          <w:rFonts w:ascii="Arial" w:hAnsi="Arial" w:cs="Arial"/>
          <w:sz w:val="24"/>
          <w:szCs w:val="24"/>
        </w:rPr>
        <w:t xml:space="preserve">10 pesos, dependiendo de la marca. </w:t>
      </w:r>
    </w:p>
    <w:p w14:paraId="11BF8715" w14:textId="77777777" w:rsidR="00240D7E" w:rsidRPr="00621B59" w:rsidRDefault="00240D7E" w:rsidP="00240D7E">
      <w:pPr>
        <w:spacing w:after="0"/>
        <w:jc w:val="both"/>
        <w:rPr>
          <w:rFonts w:ascii="Arial" w:hAnsi="Arial" w:cs="Arial"/>
          <w:sz w:val="24"/>
          <w:szCs w:val="24"/>
        </w:rPr>
      </w:pPr>
    </w:p>
    <w:p w14:paraId="7BADECCB" w14:textId="77777777" w:rsidR="00240D7E" w:rsidRPr="00621B59" w:rsidRDefault="00240D7E" w:rsidP="00240D7E">
      <w:pPr>
        <w:pStyle w:val="Prrafodelista"/>
        <w:spacing w:after="0" w:line="264" w:lineRule="auto"/>
        <w:ind w:left="0"/>
        <w:jc w:val="both"/>
        <w:rPr>
          <w:rFonts w:ascii="Arial" w:hAnsi="Arial" w:cs="Arial"/>
          <w:color w:val="000000" w:themeColor="text1"/>
          <w:sz w:val="24"/>
          <w:szCs w:val="24"/>
        </w:rPr>
      </w:pPr>
      <w:r w:rsidRPr="00621B59">
        <w:rPr>
          <w:rFonts w:ascii="Arial" w:eastAsia="Calibri" w:hAnsi="Arial" w:cs="Arial"/>
          <w:color w:val="000000" w:themeColor="text1"/>
          <w:sz w:val="24"/>
          <w:szCs w:val="24"/>
          <w:lang w:eastAsia="en-US"/>
        </w:rPr>
        <w:tab/>
      </w:r>
      <w:proofErr w:type="gramStart"/>
      <w:r w:rsidRPr="00621B59">
        <w:rPr>
          <w:rFonts w:ascii="Arial" w:eastAsia="Calibri" w:hAnsi="Arial" w:cs="Arial"/>
          <w:color w:val="000000" w:themeColor="text1"/>
          <w:sz w:val="24"/>
          <w:szCs w:val="24"/>
          <w:lang w:eastAsia="en-US"/>
        </w:rPr>
        <w:t>Que</w:t>
      </w:r>
      <w:proofErr w:type="gramEnd"/>
      <w:r w:rsidRPr="00621B59">
        <w:rPr>
          <w:rFonts w:ascii="Arial" w:eastAsia="Calibri" w:hAnsi="Arial" w:cs="Arial"/>
          <w:color w:val="000000" w:themeColor="text1"/>
          <w:sz w:val="24"/>
          <w:szCs w:val="24"/>
          <w:lang w:eastAsia="en-US"/>
        </w:rPr>
        <w:t xml:space="preserve"> con fundamento en las consideraciones vertidas, es necesario exhortar respetuosamente</w:t>
      </w:r>
      <w:r w:rsidRPr="00621B59">
        <w:rPr>
          <w:rFonts w:ascii="Arial" w:hAnsi="Arial" w:cs="Arial"/>
          <w:color w:val="000000" w:themeColor="text1"/>
          <w:sz w:val="24"/>
          <w:szCs w:val="24"/>
        </w:rPr>
        <w:t xml:space="preserve"> a</w:t>
      </w:r>
      <w:r>
        <w:rPr>
          <w:rFonts w:ascii="Arial" w:hAnsi="Arial" w:cs="Arial"/>
          <w:color w:val="000000" w:themeColor="text1"/>
          <w:sz w:val="24"/>
          <w:szCs w:val="24"/>
        </w:rPr>
        <w:t xml:space="preserve"> la Secretaría de Seguridad Pública del Gobierno del Estado, para que, dentro de los centros penitenciarios, se asegure la existencia de higiene con la finalidad de que las mujeres puedan tener una menstruación digna, así como se les pueda dotar, de manera gratuita, de toallas femeninas y tampones, </w:t>
      </w:r>
      <w:r w:rsidR="00713465">
        <w:rPr>
          <w:rFonts w:ascii="Arial" w:hAnsi="Arial" w:cs="Arial"/>
          <w:color w:val="000000" w:themeColor="text1"/>
          <w:sz w:val="24"/>
          <w:szCs w:val="24"/>
        </w:rPr>
        <w:t>a fin</w:t>
      </w:r>
      <w:r>
        <w:rPr>
          <w:rFonts w:ascii="Arial" w:hAnsi="Arial" w:cs="Arial"/>
          <w:color w:val="000000" w:themeColor="text1"/>
          <w:sz w:val="24"/>
          <w:szCs w:val="24"/>
        </w:rPr>
        <w:t xml:space="preserve"> de asegurarles a las mismas su derecho humano a la salud.  </w:t>
      </w:r>
    </w:p>
    <w:p w14:paraId="5A62227A" w14:textId="77777777" w:rsidR="00240D7E" w:rsidRPr="00621B59" w:rsidRDefault="00240D7E" w:rsidP="00240D7E">
      <w:pPr>
        <w:spacing w:after="0" w:line="264" w:lineRule="auto"/>
        <w:jc w:val="both"/>
        <w:rPr>
          <w:rFonts w:ascii="Arial" w:eastAsia="Calibri" w:hAnsi="Arial" w:cs="Arial"/>
          <w:color w:val="000000" w:themeColor="text1"/>
          <w:sz w:val="24"/>
          <w:szCs w:val="24"/>
          <w:lang w:eastAsia="en-US"/>
        </w:rPr>
      </w:pPr>
    </w:p>
    <w:p w14:paraId="01D1908B" w14:textId="77777777" w:rsidR="00240D7E" w:rsidRPr="00621B59" w:rsidRDefault="00240D7E" w:rsidP="00240D7E">
      <w:pPr>
        <w:spacing w:after="0" w:line="264" w:lineRule="auto"/>
        <w:jc w:val="both"/>
        <w:rPr>
          <w:rFonts w:ascii="Arial" w:eastAsia="Calibri" w:hAnsi="Arial" w:cs="Arial"/>
          <w:color w:val="000000" w:themeColor="text1"/>
          <w:sz w:val="24"/>
          <w:szCs w:val="24"/>
          <w:lang w:eastAsia="en-US"/>
        </w:rPr>
      </w:pPr>
      <w:r w:rsidRPr="00621B59">
        <w:rPr>
          <w:rFonts w:ascii="Arial" w:eastAsia="Calibri" w:hAnsi="Arial" w:cs="Arial"/>
          <w:color w:val="000000" w:themeColor="text1"/>
          <w:sz w:val="24"/>
          <w:szCs w:val="24"/>
          <w:lang w:eastAsia="en-US"/>
        </w:rPr>
        <w:tab/>
      </w:r>
      <w:proofErr w:type="gramStart"/>
      <w:r w:rsidRPr="00621B59">
        <w:rPr>
          <w:rFonts w:ascii="Arial" w:eastAsia="Calibri" w:hAnsi="Arial" w:cs="Arial"/>
          <w:color w:val="000000" w:themeColor="text1"/>
          <w:sz w:val="24"/>
          <w:szCs w:val="24"/>
          <w:lang w:eastAsia="en-US"/>
        </w:rPr>
        <w:t>Que</w:t>
      </w:r>
      <w:proofErr w:type="gramEnd"/>
      <w:r w:rsidRPr="00621B59">
        <w:rPr>
          <w:rFonts w:ascii="Arial" w:eastAsia="Calibri" w:hAnsi="Arial" w:cs="Arial"/>
          <w:color w:val="000000" w:themeColor="text1"/>
          <w:sz w:val="24"/>
          <w:szCs w:val="24"/>
          <w:lang w:eastAsia="en-US"/>
        </w:rPr>
        <w:t xml:space="preserve"> por lo anteriormente expuesto y fundado, me permito someter a consideración de esta Soberanía el siguiente:</w:t>
      </w:r>
    </w:p>
    <w:p w14:paraId="5FA2DF63" w14:textId="77777777" w:rsidR="00240D7E" w:rsidRPr="00621B59" w:rsidRDefault="00240D7E" w:rsidP="00240D7E">
      <w:pPr>
        <w:spacing w:after="0" w:line="264" w:lineRule="auto"/>
        <w:jc w:val="both"/>
        <w:rPr>
          <w:rFonts w:ascii="Arial" w:eastAsia="Calibri" w:hAnsi="Arial" w:cs="Arial"/>
          <w:color w:val="000000" w:themeColor="text1"/>
          <w:sz w:val="24"/>
          <w:szCs w:val="24"/>
          <w:lang w:eastAsia="en-US"/>
        </w:rPr>
      </w:pPr>
    </w:p>
    <w:p w14:paraId="0660D055" w14:textId="77777777" w:rsidR="00240D7E" w:rsidRPr="00621B59" w:rsidRDefault="00240D7E" w:rsidP="00240D7E">
      <w:pPr>
        <w:spacing w:after="0" w:line="264" w:lineRule="auto"/>
        <w:jc w:val="center"/>
        <w:rPr>
          <w:rFonts w:ascii="Arial" w:eastAsia="Calibri" w:hAnsi="Arial" w:cs="Arial"/>
          <w:b/>
          <w:color w:val="000000" w:themeColor="text1"/>
          <w:sz w:val="24"/>
          <w:szCs w:val="24"/>
          <w:lang w:eastAsia="en-US"/>
        </w:rPr>
      </w:pPr>
      <w:r w:rsidRPr="00621B59">
        <w:rPr>
          <w:rFonts w:ascii="Arial" w:eastAsia="Calibri" w:hAnsi="Arial" w:cs="Arial"/>
          <w:b/>
          <w:color w:val="000000" w:themeColor="text1"/>
          <w:sz w:val="24"/>
          <w:szCs w:val="24"/>
          <w:lang w:eastAsia="en-US"/>
        </w:rPr>
        <w:t>A C U E R D O</w:t>
      </w:r>
    </w:p>
    <w:p w14:paraId="4B24FE8E" w14:textId="77777777" w:rsidR="00240D7E" w:rsidRDefault="00240D7E" w:rsidP="00240D7E">
      <w:pPr>
        <w:spacing w:after="0" w:line="264" w:lineRule="auto"/>
        <w:jc w:val="both"/>
        <w:rPr>
          <w:rFonts w:ascii="Arial" w:eastAsia="Calibri" w:hAnsi="Arial" w:cs="Arial"/>
          <w:color w:val="000000" w:themeColor="text1"/>
          <w:sz w:val="24"/>
          <w:szCs w:val="24"/>
          <w:lang w:eastAsia="en-US"/>
        </w:rPr>
      </w:pPr>
    </w:p>
    <w:p w14:paraId="654677D5" w14:textId="77777777" w:rsidR="00240D7E" w:rsidRPr="00621B59" w:rsidRDefault="00240D7E" w:rsidP="00240D7E">
      <w:pPr>
        <w:pStyle w:val="Prrafodelista"/>
        <w:spacing w:after="0" w:line="264" w:lineRule="auto"/>
        <w:ind w:left="0"/>
        <w:jc w:val="both"/>
        <w:rPr>
          <w:rFonts w:ascii="Arial" w:eastAsia="Calibri" w:hAnsi="Arial" w:cs="Arial"/>
          <w:b/>
          <w:color w:val="000000" w:themeColor="text1"/>
          <w:sz w:val="24"/>
          <w:szCs w:val="24"/>
          <w:lang w:eastAsia="en-US"/>
        </w:rPr>
      </w:pPr>
      <w:r w:rsidRPr="00621B59">
        <w:rPr>
          <w:rFonts w:ascii="Arial" w:eastAsia="Calibri" w:hAnsi="Arial" w:cs="Arial"/>
          <w:b/>
          <w:color w:val="000000" w:themeColor="text1"/>
          <w:sz w:val="24"/>
          <w:szCs w:val="24"/>
          <w:lang w:eastAsia="en-US"/>
        </w:rPr>
        <w:tab/>
      </w:r>
      <w:proofErr w:type="gramStart"/>
      <w:r w:rsidRPr="00621B59">
        <w:rPr>
          <w:rFonts w:ascii="Arial" w:eastAsia="Calibri" w:hAnsi="Arial" w:cs="Arial"/>
          <w:b/>
          <w:color w:val="000000" w:themeColor="text1"/>
          <w:sz w:val="24"/>
          <w:szCs w:val="24"/>
          <w:lang w:eastAsia="en-US"/>
        </w:rPr>
        <w:t>ÚNICO.-</w:t>
      </w:r>
      <w:proofErr w:type="gramEnd"/>
      <w:r w:rsidRPr="00621B59">
        <w:rPr>
          <w:rFonts w:ascii="Arial" w:eastAsia="Calibri" w:hAnsi="Arial" w:cs="Arial"/>
          <w:color w:val="000000" w:themeColor="text1"/>
          <w:sz w:val="24"/>
          <w:szCs w:val="24"/>
          <w:lang w:eastAsia="en-US"/>
        </w:rPr>
        <w:t xml:space="preserve"> Se exhorta respetuosamente</w:t>
      </w:r>
      <w:r w:rsidRPr="00621B59">
        <w:rPr>
          <w:rFonts w:ascii="Arial" w:hAnsi="Arial" w:cs="Arial"/>
          <w:color w:val="000000" w:themeColor="text1"/>
          <w:sz w:val="24"/>
          <w:szCs w:val="24"/>
        </w:rPr>
        <w:t xml:space="preserve"> a</w:t>
      </w:r>
      <w:r>
        <w:rPr>
          <w:rFonts w:ascii="Arial" w:hAnsi="Arial" w:cs="Arial"/>
          <w:color w:val="000000" w:themeColor="text1"/>
          <w:sz w:val="24"/>
          <w:szCs w:val="24"/>
        </w:rPr>
        <w:t xml:space="preserve"> la Secretaría de Seguridad Pública del Gobierno del Estado, para que, dentro de los centros penitenciarios, se asegure la existencia de higiene con la finalidad de que las mujeres puedan tener una menstruación digna, así como se les pueda dotar, de manera gratuita, de toallas femeninas y tampones, </w:t>
      </w:r>
      <w:r w:rsidR="00713465">
        <w:rPr>
          <w:rFonts w:ascii="Arial" w:hAnsi="Arial" w:cs="Arial"/>
          <w:color w:val="000000" w:themeColor="text1"/>
          <w:sz w:val="24"/>
          <w:szCs w:val="24"/>
        </w:rPr>
        <w:t>a fin</w:t>
      </w:r>
      <w:r>
        <w:rPr>
          <w:rFonts w:ascii="Arial" w:hAnsi="Arial" w:cs="Arial"/>
          <w:color w:val="000000" w:themeColor="text1"/>
          <w:sz w:val="24"/>
          <w:szCs w:val="24"/>
        </w:rPr>
        <w:t xml:space="preserve"> de asegurarles a las mismas su derecho humano a la salud.  </w:t>
      </w:r>
    </w:p>
    <w:p w14:paraId="5B7015F2" w14:textId="77777777" w:rsidR="00240D7E" w:rsidRPr="00621B59" w:rsidRDefault="00240D7E" w:rsidP="00240D7E">
      <w:pPr>
        <w:pStyle w:val="Prrafodelista"/>
        <w:spacing w:after="0" w:line="264" w:lineRule="auto"/>
        <w:ind w:left="0"/>
        <w:jc w:val="both"/>
        <w:rPr>
          <w:rFonts w:ascii="Arial" w:eastAsia="Calibri" w:hAnsi="Arial" w:cs="Arial"/>
          <w:b/>
          <w:color w:val="000000" w:themeColor="text1"/>
          <w:sz w:val="24"/>
          <w:szCs w:val="24"/>
          <w:lang w:eastAsia="en-US"/>
        </w:rPr>
      </w:pPr>
    </w:p>
    <w:p w14:paraId="7606D082" w14:textId="77777777" w:rsidR="00240D7E" w:rsidRPr="00621B59" w:rsidRDefault="00240D7E" w:rsidP="00240D7E">
      <w:pPr>
        <w:pStyle w:val="Prrafodelista"/>
        <w:spacing w:after="0" w:line="264" w:lineRule="auto"/>
        <w:ind w:left="0"/>
        <w:jc w:val="both"/>
        <w:rPr>
          <w:rFonts w:ascii="Arial" w:eastAsia="Calibri" w:hAnsi="Arial" w:cs="Arial"/>
          <w:b/>
          <w:color w:val="000000" w:themeColor="text1"/>
          <w:sz w:val="24"/>
          <w:szCs w:val="24"/>
          <w:lang w:val="pt-PT" w:eastAsia="en-US"/>
        </w:rPr>
      </w:pPr>
      <w:r w:rsidRPr="00621B59">
        <w:rPr>
          <w:rFonts w:ascii="Arial" w:eastAsia="Calibri" w:hAnsi="Arial" w:cs="Arial"/>
          <w:b/>
          <w:color w:val="000000" w:themeColor="text1"/>
          <w:sz w:val="24"/>
          <w:szCs w:val="24"/>
          <w:lang w:eastAsia="en-US"/>
        </w:rPr>
        <w:tab/>
        <w:t>Notifíquese.</w:t>
      </w:r>
    </w:p>
    <w:p w14:paraId="7E7A0522" w14:textId="77777777" w:rsidR="00240D7E" w:rsidRPr="00621B59" w:rsidRDefault="00240D7E" w:rsidP="00240D7E">
      <w:pPr>
        <w:widowControl w:val="0"/>
        <w:spacing w:after="0" w:line="264" w:lineRule="auto"/>
        <w:jc w:val="both"/>
        <w:rPr>
          <w:rFonts w:ascii="Arial" w:eastAsia="Times New Roman" w:hAnsi="Arial" w:cs="Arial"/>
          <w:b/>
          <w:color w:val="000000" w:themeColor="text1"/>
          <w:sz w:val="24"/>
          <w:szCs w:val="24"/>
          <w:lang w:val="de-DE" w:eastAsia="es-ES"/>
        </w:rPr>
      </w:pPr>
    </w:p>
    <w:p w14:paraId="2A23D793" w14:textId="77777777" w:rsidR="00240D7E" w:rsidRPr="00621B59" w:rsidRDefault="00240D7E" w:rsidP="00240D7E">
      <w:pPr>
        <w:widowControl w:val="0"/>
        <w:spacing w:after="0" w:line="264" w:lineRule="auto"/>
        <w:jc w:val="center"/>
        <w:rPr>
          <w:rFonts w:ascii="Arial" w:eastAsia="Times New Roman" w:hAnsi="Arial" w:cs="Arial"/>
          <w:b/>
          <w:color w:val="000000" w:themeColor="text1"/>
          <w:sz w:val="24"/>
          <w:szCs w:val="24"/>
          <w:lang w:val="de-DE" w:eastAsia="es-ES"/>
        </w:rPr>
      </w:pPr>
      <w:r w:rsidRPr="00621B59">
        <w:rPr>
          <w:rFonts w:ascii="Arial" w:eastAsia="Times New Roman" w:hAnsi="Arial" w:cs="Arial"/>
          <w:b/>
          <w:color w:val="000000" w:themeColor="text1"/>
          <w:sz w:val="24"/>
          <w:szCs w:val="24"/>
          <w:lang w:val="de-DE" w:eastAsia="es-ES"/>
        </w:rPr>
        <w:t>A T E N T A M E N T E</w:t>
      </w:r>
    </w:p>
    <w:p w14:paraId="3C11DD5F" w14:textId="77777777" w:rsidR="00240D7E" w:rsidRPr="00621B59" w:rsidRDefault="00240D7E" w:rsidP="00240D7E">
      <w:pPr>
        <w:widowControl w:val="0"/>
        <w:spacing w:after="0" w:line="264" w:lineRule="auto"/>
        <w:jc w:val="center"/>
        <w:rPr>
          <w:rFonts w:ascii="Arial" w:eastAsia="Times New Roman" w:hAnsi="Arial" w:cs="Arial"/>
          <w:b/>
          <w:color w:val="000000" w:themeColor="text1"/>
          <w:sz w:val="24"/>
          <w:szCs w:val="24"/>
          <w:lang w:val="de-DE" w:eastAsia="es-ES"/>
        </w:rPr>
      </w:pPr>
      <w:r w:rsidRPr="00621B59">
        <w:rPr>
          <w:rFonts w:ascii="Arial" w:eastAsia="Times New Roman" w:hAnsi="Arial" w:cs="Arial"/>
          <w:b/>
          <w:color w:val="000000" w:themeColor="text1"/>
          <w:sz w:val="24"/>
          <w:szCs w:val="24"/>
          <w:lang w:val="de-DE" w:eastAsia="es-ES"/>
        </w:rPr>
        <w:t xml:space="preserve">CUATRO VECES HEROICA PUEBLA DE ZARAGOZA, </w:t>
      </w:r>
    </w:p>
    <w:p w14:paraId="14665D7B" w14:textId="77777777" w:rsidR="00240D7E" w:rsidRPr="00621B59" w:rsidRDefault="00240D7E" w:rsidP="00240D7E">
      <w:pPr>
        <w:widowControl w:val="0"/>
        <w:spacing w:after="0" w:line="264" w:lineRule="auto"/>
        <w:jc w:val="center"/>
        <w:rPr>
          <w:rFonts w:ascii="Arial" w:eastAsia="Times New Roman" w:hAnsi="Arial" w:cs="Arial"/>
          <w:b/>
          <w:color w:val="000000" w:themeColor="text1"/>
          <w:sz w:val="24"/>
          <w:szCs w:val="24"/>
          <w:lang w:val="de-DE" w:eastAsia="es-ES"/>
        </w:rPr>
      </w:pPr>
      <w:r w:rsidRPr="00621B59">
        <w:rPr>
          <w:rFonts w:ascii="Arial" w:eastAsia="Times New Roman" w:hAnsi="Arial" w:cs="Arial"/>
          <w:b/>
          <w:color w:val="000000" w:themeColor="text1"/>
          <w:sz w:val="24"/>
          <w:szCs w:val="24"/>
          <w:lang w:val="de-DE" w:eastAsia="es-ES"/>
        </w:rPr>
        <w:t>A 22 DE FEBRERO DE 202</w:t>
      </w:r>
      <w:r>
        <w:rPr>
          <w:rFonts w:ascii="Arial" w:eastAsia="Times New Roman" w:hAnsi="Arial" w:cs="Arial"/>
          <w:b/>
          <w:color w:val="000000" w:themeColor="text1"/>
          <w:sz w:val="24"/>
          <w:szCs w:val="24"/>
          <w:lang w:val="de-DE" w:eastAsia="es-ES"/>
        </w:rPr>
        <w:t>2</w:t>
      </w:r>
    </w:p>
    <w:p w14:paraId="361CF49A" w14:textId="77777777" w:rsidR="00240D7E" w:rsidRPr="00621B59" w:rsidRDefault="00240D7E" w:rsidP="00240D7E">
      <w:pPr>
        <w:widowControl w:val="0"/>
        <w:spacing w:after="0" w:line="264" w:lineRule="auto"/>
        <w:jc w:val="both"/>
        <w:rPr>
          <w:rFonts w:ascii="Arial" w:eastAsia="Times New Roman" w:hAnsi="Arial" w:cs="Arial"/>
          <w:b/>
          <w:color w:val="000000" w:themeColor="text1"/>
          <w:sz w:val="24"/>
          <w:szCs w:val="24"/>
          <w:lang w:val="de-DE" w:eastAsia="es-ES"/>
        </w:rPr>
      </w:pPr>
    </w:p>
    <w:p w14:paraId="3365934A" w14:textId="77777777" w:rsidR="00240D7E" w:rsidRPr="00621B59" w:rsidRDefault="00240D7E" w:rsidP="00240D7E">
      <w:pPr>
        <w:widowControl w:val="0"/>
        <w:spacing w:after="0" w:line="264" w:lineRule="auto"/>
        <w:rPr>
          <w:rFonts w:ascii="Arial" w:eastAsia="Times New Roman" w:hAnsi="Arial" w:cs="Arial"/>
          <w:b/>
          <w:color w:val="000000" w:themeColor="text1"/>
          <w:sz w:val="24"/>
          <w:szCs w:val="24"/>
          <w:lang w:val="de-DE" w:eastAsia="es-ES"/>
        </w:rPr>
      </w:pPr>
    </w:p>
    <w:p w14:paraId="5AD054F3" w14:textId="77777777" w:rsidR="00240D7E" w:rsidRPr="00621B59" w:rsidRDefault="00240D7E" w:rsidP="00240D7E">
      <w:pPr>
        <w:widowControl w:val="0"/>
        <w:spacing w:after="0" w:line="264" w:lineRule="auto"/>
        <w:jc w:val="both"/>
        <w:rPr>
          <w:rFonts w:ascii="Arial" w:eastAsia="Times New Roman" w:hAnsi="Arial" w:cs="Arial"/>
          <w:b/>
          <w:color w:val="000000" w:themeColor="text1"/>
          <w:sz w:val="24"/>
          <w:szCs w:val="24"/>
          <w:lang w:val="de-DE" w:eastAsia="es-ES"/>
        </w:rPr>
      </w:pPr>
    </w:p>
    <w:p w14:paraId="0557CAAB" w14:textId="77777777" w:rsidR="00240D7E" w:rsidRPr="00621B59" w:rsidRDefault="00240D7E" w:rsidP="00240D7E">
      <w:pPr>
        <w:widowControl w:val="0"/>
        <w:spacing w:after="0" w:line="264" w:lineRule="auto"/>
        <w:jc w:val="center"/>
        <w:rPr>
          <w:rFonts w:ascii="Arial" w:hAnsi="Arial" w:cs="Arial"/>
          <w:b/>
          <w:bCs/>
          <w:iCs/>
          <w:color w:val="000000" w:themeColor="text1"/>
          <w:sz w:val="24"/>
          <w:szCs w:val="24"/>
        </w:rPr>
      </w:pPr>
      <w:r w:rsidRPr="00621B59">
        <w:rPr>
          <w:rFonts w:ascii="Arial" w:hAnsi="Arial" w:cs="Arial"/>
          <w:b/>
          <w:bCs/>
          <w:iCs/>
          <w:color w:val="000000" w:themeColor="text1"/>
          <w:sz w:val="24"/>
          <w:szCs w:val="24"/>
        </w:rPr>
        <w:t xml:space="preserve">DIP. </w:t>
      </w:r>
      <w:r w:rsidRPr="00621B59">
        <w:rPr>
          <w:rFonts w:ascii="Arial" w:hAnsi="Arial" w:cs="Arial"/>
          <w:b/>
          <w:color w:val="000000" w:themeColor="text1"/>
          <w:sz w:val="24"/>
          <w:szCs w:val="24"/>
        </w:rPr>
        <w:t>NANCY JIMÉNEZ MORALES</w:t>
      </w:r>
    </w:p>
    <w:p w14:paraId="1406B42D" w14:textId="77777777" w:rsidR="00240D7E" w:rsidRPr="00621B59" w:rsidRDefault="00240D7E" w:rsidP="00240D7E">
      <w:pPr>
        <w:widowControl w:val="0"/>
        <w:spacing w:after="0" w:line="264" w:lineRule="auto"/>
        <w:jc w:val="center"/>
        <w:rPr>
          <w:rFonts w:ascii="Arial" w:hAnsi="Arial" w:cs="Arial"/>
          <w:b/>
          <w:bCs/>
          <w:iCs/>
          <w:color w:val="000000" w:themeColor="text1"/>
          <w:sz w:val="24"/>
          <w:szCs w:val="24"/>
        </w:rPr>
      </w:pPr>
      <w:r w:rsidRPr="00621B59">
        <w:rPr>
          <w:rFonts w:ascii="Arial" w:hAnsi="Arial" w:cs="Arial"/>
          <w:b/>
          <w:bCs/>
          <w:iCs/>
          <w:color w:val="000000" w:themeColor="text1"/>
          <w:sz w:val="24"/>
          <w:szCs w:val="24"/>
        </w:rPr>
        <w:t>INTEGRANTE DEL GRUPO LEGISLATIVO</w:t>
      </w:r>
    </w:p>
    <w:p w14:paraId="4E183B14" w14:textId="09F1FA6A" w:rsidR="004D48F7" w:rsidRDefault="00240D7E" w:rsidP="00A75AF9">
      <w:pPr>
        <w:widowControl w:val="0"/>
        <w:spacing w:after="0" w:line="264" w:lineRule="auto"/>
        <w:jc w:val="center"/>
      </w:pPr>
      <w:r w:rsidRPr="00621B59">
        <w:rPr>
          <w:rFonts w:ascii="Arial" w:hAnsi="Arial" w:cs="Arial"/>
          <w:b/>
          <w:bCs/>
          <w:iCs/>
          <w:color w:val="000000" w:themeColor="text1"/>
          <w:sz w:val="24"/>
          <w:szCs w:val="24"/>
        </w:rPr>
        <w:t>DEL PARTIDO ACCIÓN NACIONAL</w:t>
      </w:r>
    </w:p>
    <w:sectPr w:rsidR="004D48F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084A" w14:textId="77777777" w:rsidR="00F52F1B" w:rsidRDefault="00F52F1B" w:rsidP="00240D7E">
      <w:pPr>
        <w:spacing w:after="0" w:line="240" w:lineRule="auto"/>
      </w:pPr>
      <w:r>
        <w:separator/>
      </w:r>
    </w:p>
  </w:endnote>
  <w:endnote w:type="continuationSeparator" w:id="0">
    <w:p w14:paraId="57A321F9" w14:textId="77777777" w:rsidR="00F52F1B" w:rsidRDefault="00F52F1B" w:rsidP="0024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ok">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83F4" w14:textId="77777777" w:rsidR="00CE5BBD" w:rsidRDefault="00F52F1B" w:rsidP="00CE5BBD">
    <w:pPr>
      <w:pStyle w:val="Piedepgina"/>
      <w:spacing w:line="360" w:lineRule="auto"/>
      <w:jc w:val="center"/>
      <w:rPr>
        <w:rFonts w:ascii="Gotham Book" w:hAnsi="Gotham Book"/>
        <w:sz w:val="20"/>
        <w:szCs w:val="20"/>
        <w:lang w:val="es-MX"/>
      </w:rPr>
    </w:pPr>
  </w:p>
  <w:p w14:paraId="168505FA" w14:textId="77777777" w:rsidR="00CE5BBD" w:rsidRPr="00CE5BBD" w:rsidRDefault="0095460B" w:rsidP="00CE5BBD">
    <w:pPr>
      <w:pStyle w:val="Piedepgina"/>
      <w:spacing w:line="360" w:lineRule="auto"/>
      <w:jc w:val="center"/>
      <w:rPr>
        <w:rFonts w:ascii="Gotham Book" w:hAnsi="Gotham Book"/>
        <w:sz w:val="20"/>
        <w:szCs w:val="20"/>
        <w:lang w:val="es-MX"/>
      </w:rPr>
    </w:pPr>
    <w:proofErr w:type="spellStart"/>
    <w:r w:rsidRPr="00CE5BBD">
      <w:rPr>
        <w:rFonts w:ascii="Gotham Book" w:hAnsi="Gotham Book"/>
        <w:sz w:val="20"/>
        <w:szCs w:val="20"/>
        <w:lang w:val="es-MX"/>
      </w:rPr>
      <w:t>Av</w:t>
    </w:r>
    <w:proofErr w:type="spellEnd"/>
    <w:r w:rsidRPr="00CE5BBD">
      <w:rPr>
        <w:rFonts w:ascii="Gotham Book" w:hAnsi="Gotham Book"/>
        <w:sz w:val="20"/>
        <w:szCs w:val="20"/>
        <w:lang w:val="es-MX"/>
      </w:rPr>
      <w:t xml:space="preserve"> 5 </w:t>
    </w:r>
    <w:proofErr w:type="spellStart"/>
    <w:r w:rsidRPr="00CE5BBD">
      <w:rPr>
        <w:rFonts w:ascii="Gotham Book" w:hAnsi="Gotham Book"/>
        <w:sz w:val="20"/>
        <w:szCs w:val="20"/>
        <w:lang w:val="es-MX"/>
      </w:rPr>
      <w:t>Pte</w:t>
    </w:r>
    <w:proofErr w:type="spellEnd"/>
    <w:r w:rsidRPr="00CE5BBD">
      <w:rPr>
        <w:rFonts w:ascii="Gotham Book" w:hAnsi="Gotham Book"/>
        <w:sz w:val="20"/>
        <w:szCs w:val="20"/>
        <w:lang w:val="es-MX"/>
      </w:rPr>
      <w:t xml:space="preserve"> 128, Col Centro, C.P. 72000 Puebla, Pue.</w:t>
    </w:r>
  </w:p>
  <w:p w14:paraId="08431599" w14:textId="77777777" w:rsidR="00CE5BBD" w:rsidRPr="00CE5BBD" w:rsidRDefault="0095460B" w:rsidP="00CE5BBD">
    <w:pPr>
      <w:pStyle w:val="Piedepgina"/>
      <w:spacing w:line="360" w:lineRule="auto"/>
      <w:jc w:val="center"/>
      <w:rPr>
        <w:rFonts w:ascii="Gotham Book" w:hAnsi="Gotham Book"/>
        <w:sz w:val="20"/>
        <w:szCs w:val="20"/>
        <w:lang w:val="es-MX"/>
      </w:rPr>
    </w:pPr>
    <w:r w:rsidRPr="00CE5BBD">
      <w:rPr>
        <w:rFonts w:ascii="Gotham Book" w:hAnsi="Gotham Book"/>
        <w:sz w:val="20"/>
        <w:szCs w:val="20"/>
        <w:lang w:val="es-MX"/>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8B59" w14:textId="77777777" w:rsidR="00F52F1B" w:rsidRDefault="00F52F1B" w:rsidP="00240D7E">
      <w:pPr>
        <w:spacing w:after="0" w:line="240" w:lineRule="auto"/>
      </w:pPr>
      <w:r>
        <w:separator/>
      </w:r>
    </w:p>
  </w:footnote>
  <w:footnote w:type="continuationSeparator" w:id="0">
    <w:p w14:paraId="785C91EB" w14:textId="77777777" w:rsidR="00F52F1B" w:rsidRDefault="00F52F1B" w:rsidP="00240D7E">
      <w:pPr>
        <w:spacing w:after="0" w:line="240" w:lineRule="auto"/>
      </w:pPr>
      <w:r>
        <w:continuationSeparator/>
      </w:r>
    </w:p>
  </w:footnote>
  <w:footnote w:id="1">
    <w:p w14:paraId="34C132C6" w14:textId="77777777" w:rsidR="00240D7E" w:rsidRPr="004A64D2" w:rsidRDefault="00240D7E" w:rsidP="00240D7E">
      <w:pPr>
        <w:pStyle w:val="Textonotapie"/>
        <w:jc w:val="both"/>
        <w:rPr>
          <w:rFonts w:ascii="Arial" w:hAnsi="Arial" w:cs="Arial"/>
          <w:lang w:val="es-MX"/>
        </w:rPr>
      </w:pPr>
      <w:r w:rsidRPr="004A64D2">
        <w:rPr>
          <w:rStyle w:val="Refdenotaalpie"/>
          <w:rFonts w:ascii="Arial" w:hAnsi="Arial" w:cs="Arial"/>
        </w:rPr>
        <w:footnoteRef/>
      </w:r>
      <w:r w:rsidRPr="004A64D2">
        <w:rPr>
          <w:rFonts w:ascii="Arial" w:hAnsi="Arial" w:cs="Arial"/>
        </w:rPr>
        <w:t xml:space="preserve"> https://www.unicef.org/mexico/media/4701/file/Gu%C3%ADa%20para%20facilitadoras%20y%20facilitadores.pdf, consulta realizada a veintidós de febrero de dos mil veintidós. </w:t>
      </w:r>
    </w:p>
  </w:footnote>
  <w:footnote w:id="2">
    <w:p w14:paraId="72C5A6D9" w14:textId="77777777" w:rsidR="00240D7E" w:rsidRPr="007972C4" w:rsidRDefault="00240D7E" w:rsidP="00240D7E">
      <w:pPr>
        <w:pStyle w:val="Textonotapie"/>
        <w:rPr>
          <w:lang w:val="es-MX"/>
        </w:rPr>
      </w:pPr>
      <w:r>
        <w:rPr>
          <w:rStyle w:val="Refdenotaalpie"/>
        </w:rPr>
        <w:footnoteRef/>
      </w:r>
      <w:r>
        <w:t xml:space="preserve"> </w:t>
      </w:r>
      <w:r w:rsidRPr="004A64D2">
        <w:rPr>
          <w:rFonts w:ascii="Arial" w:hAnsi="Arial" w:cs="Arial"/>
        </w:rPr>
        <w:t>https://www.unicef.org/mexico/media/4701/file/Gu%C3%ADa%20para%20facilitadoras%20y%20facilitadores.pdf, consulta realizada a veintidós de febrero de dos mil veintidós.</w:t>
      </w:r>
    </w:p>
  </w:footnote>
  <w:footnote w:id="3">
    <w:p w14:paraId="239ED9A1" w14:textId="77777777" w:rsidR="00240D7E" w:rsidRPr="000A78C0" w:rsidRDefault="00240D7E" w:rsidP="00240D7E">
      <w:pPr>
        <w:pStyle w:val="Textonotapie"/>
        <w:jc w:val="both"/>
        <w:rPr>
          <w:rFonts w:ascii="Arial" w:hAnsi="Arial" w:cs="Arial"/>
          <w:lang w:val="es-MX"/>
        </w:rPr>
      </w:pPr>
      <w:r w:rsidRPr="000A78C0">
        <w:rPr>
          <w:rStyle w:val="Refdenotaalpie"/>
          <w:rFonts w:ascii="Arial" w:hAnsi="Arial" w:cs="Arial"/>
        </w:rPr>
        <w:footnoteRef/>
      </w:r>
      <w:r w:rsidRPr="000A78C0">
        <w:rPr>
          <w:rFonts w:ascii="Arial" w:hAnsi="Arial" w:cs="Arial"/>
        </w:rPr>
        <w:t xml:space="preserve"> https://www.eleconomista.com.mx/politica/Asi-son-las-condiciones-de-salud-delas-mujeres-en-carceles-de-Mexico-20211212-0006.html</w:t>
      </w:r>
      <w:r w:rsidRPr="004A64D2">
        <w:rPr>
          <w:rFonts w:ascii="Arial" w:hAnsi="Arial" w:cs="Arial"/>
        </w:rPr>
        <w:t>, consulta realizada a veintidós de febrero de dos mil veintidós.</w:t>
      </w:r>
    </w:p>
  </w:footnote>
  <w:footnote w:id="4">
    <w:p w14:paraId="200FC6A3" w14:textId="77777777" w:rsidR="00240D7E" w:rsidRPr="00CE387D" w:rsidRDefault="00240D7E" w:rsidP="00240D7E">
      <w:pPr>
        <w:pStyle w:val="Textonotapie"/>
        <w:jc w:val="both"/>
        <w:rPr>
          <w:rFonts w:ascii="Arial" w:hAnsi="Arial" w:cs="Arial"/>
          <w:lang w:val="es-MX"/>
        </w:rPr>
      </w:pPr>
      <w:r w:rsidRPr="00CE387D">
        <w:rPr>
          <w:rStyle w:val="Refdenotaalpie"/>
          <w:rFonts w:ascii="Arial" w:hAnsi="Arial" w:cs="Arial"/>
        </w:rPr>
        <w:footnoteRef/>
      </w:r>
      <w:r w:rsidRPr="00CE387D">
        <w:rPr>
          <w:rFonts w:ascii="Arial" w:hAnsi="Arial" w:cs="Arial"/>
        </w:rPr>
        <w:t xml:space="preserve"> https://copred.cdmx.gob.mx/storage/app/media/Diagnostico-Periodo-tras-las-rejas.pdf, consulta realizada a veintidós de febrero de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146F" w14:textId="77777777" w:rsidR="00CE5BBD" w:rsidRDefault="00F52F1B">
    <w:pPr>
      <w:pStyle w:val="Encabezado"/>
    </w:pPr>
    <w:r>
      <w:rPr>
        <w:noProof/>
        <w:sz w:val="26"/>
        <w:szCs w:val="26"/>
      </w:rPr>
      <w:pict w14:anchorId="09157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102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r w:rsidR="0095460B" w:rsidRPr="006D76B9">
      <w:rPr>
        <w:noProof/>
        <w:sz w:val="26"/>
        <w:szCs w:val="26"/>
        <w:lang w:val="es-MX" w:eastAsia="es-MX"/>
      </w:rPr>
      <w:drawing>
        <wp:anchor distT="0" distB="0" distL="114300" distR="114300" simplePos="0" relativeHeight="251657216" behindDoc="0" locked="0" layoutInCell="1" allowOverlap="1" wp14:anchorId="18265657" wp14:editId="11CB0666">
          <wp:simplePos x="0" y="0"/>
          <wp:positionH relativeFrom="margin">
            <wp:align>center</wp:align>
          </wp:positionH>
          <wp:positionV relativeFrom="paragraph">
            <wp:posOffset>-150760</wp:posOffset>
          </wp:positionV>
          <wp:extent cx="3523469" cy="1405719"/>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23469" cy="1405719"/>
                  </a:xfrm>
                  <a:prstGeom prst="rect">
                    <a:avLst/>
                  </a:prstGeom>
                </pic:spPr>
              </pic:pic>
            </a:graphicData>
          </a:graphic>
          <wp14:sizeRelH relativeFrom="page">
            <wp14:pctWidth>0</wp14:pctWidth>
          </wp14:sizeRelH>
          <wp14:sizeRelV relativeFrom="page">
            <wp14:pctHeight>0</wp14:pctHeight>
          </wp14:sizeRelV>
        </wp:anchor>
      </w:drawing>
    </w:r>
  </w:p>
  <w:p w14:paraId="3C10D66B" w14:textId="77777777" w:rsidR="00CE5BBD" w:rsidRDefault="00F52F1B">
    <w:pPr>
      <w:pStyle w:val="Encabezado"/>
    </w:pPr>
  </w:p>
  <w:p w14:paraId="6CFE9684" w14:textId="77777777" w:rsidR="00CE5BBD" w:rsidRDefault="00F52F1B">
    <w:pPr>
      <w:pStyle w:val="Encabezado"/>
    </w:pPr>
  </w:p>
  <w:p w14:paraId="7DE14960" w14:textId="77777777" w:rsidR="00CE5BBD" w:rsidRDefault="00F52F1B">
    <w:pPr>
      <w:pStyle w:val="Encabezado"/>
    </w:pPr>
  </w:p>
  <w:p w14:paraId="46C8D8CB" w14:textId="77777777" w:rsidR="00CE5BBD" w:rsidRDefault="00F52F1B">
    <w:pPr>
      <w:pStyle w:val="Encabezado"/>
    </w:pPr>
  </w:p>
  <w:p w14:paraId="2231B366" w14:textId="77777777" w:rsidR="00CE5BBD" w:rsidRDefault="00F52F1B">
    <w:pPr>
      <w:pStyle w:val="Encabezado"/>
    </w:pPr>
  </w:p>
  <w:p w14:paraId="67BC06C0" w14:textId="77777777" w:rsidR="00CE5BBD" w:rsidRDefault="00F52F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317A8"/>
    <w:multiLevelType w:val="hybridMultilevel"/>
    <w:tmpl w:val="62FA7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7E"/>
    <w:rsid w:val="00240D7E"/>
    <w:rsid w:val="0046339A"/>
    <w:rsid w:val="004D48F7"/>
    <w:rsid w:val="006C050A"/>
    <w:rsid w:val="006C1591"/>
    <w:rsid w:val="00713465"/>
    <w:rsid w:val="0095460B"/>
    <w:rsid w:val="00A24378"/>
    <w:rsid w:val="00A75AF9"/>
    <w:rsid w:val="00F52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90B9"/>
  <w15:chartTrackingRefBased/>
  <w15:docId w15:val="{53DC5E2D-96ED-409E-AAA6-F6D83C90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7E"/>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D7E"/>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240D7E"/>
    <w:rPr>
      <w:lang w:val="en-US"/>
    </w:rPr>
  </w:style>
  <w:style w:type="paragraph" w:styleId="Piedepgina">
    <w:name w:val="footer"/>
    <w:basedOn w:val="Normal"/>
    <w:link w:val="PiedepginaCar"/>
    <w:uiPriority w:val="99"/>
    <w:unhideWhenUsed/>
    <w:rsid w:val="00240D7E"/>
    <w:pPr>
      <w:tabs>
        <w:tab w:val="center" w:pos="4419"/>
        <w:tab w:val="right" w:pos="8838"/>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240D7E"/>
    <w:rPr>
      <w:lang w:val="en-US"/>
    </w:rPr>
  </w:style>
  <w:style w:type="paragraph" w:styleId="Prrafodelista">
    <w:name w:val="List Paragraph"/>
    <w:basedOn w:val="Normal"/>
    <w:uiPriority w:val="34"/>
    <w:qFormat/>
    <w:rsid w:val="00240D7E"/>
    <w:pPr>
      <w:ind w:left="720"/>
      <w:contextualSpacing/>
    </w:pPr>
  </w:style>
  <w:style w:type="paragraph" w:styleId="Textonotapie">
    <w:name w:val="footnote text"/>
    <w:basedOn w:val="Normal"/>
    <w:link w:val="TextonotapieCar"/>
    <w:uiPriority w:val="99"/>
    <w:unhideWhenUsed/>
    <w:rsid w:val="00240D7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40D7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240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Esteban Israel Mejía Romero</cp:lastModifiedBy>
  <cp:revision>3</cp:revision>
  <dcterms:created xsi:type="dcterms:W3CDTF">2022-02-23T00:21:00Z</dcterms:created>
  <dcterms:modified xsi:type="dcterms:W3CDTF">2022-02-23T00:24:00Z</dcterms:modified>
</cp:coreProperties>
</file>