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61127852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E4D9E">
        <w:rPr>
          <w:rFonts w:ascii="Tahoma" w:hAnsi="Tahoma" w:cs="Tahoma"/>
          <w:sz w:val="20"/>
          <w:szCs w:val="20"/>
        </w:rPr>
        <w:t>27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47A100FD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6E4D9E">
        <w:rPr>
          <w:rFonts w:ascii="Tahoma" w:hAnsi="Tahoma" w:cs="Tahoma"/>
          <w:sz w:val="20"/>
          <w:szCs w:val="20"/>
        </w:rPr>
        <w:t>9</w:t>
      </w:r>
      <w:r w:rsidR="000307B5">
        <w:rPr>
          <w:rFonts w:ascii="Tahoma" w:hAnsi="Tahoma" w:cs="Tahoma"/>
          <w:sz w:val="20"/>
          <w:szCs w:val="20"/>
        </w:rPr>
        <w:t>:00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32F8F6F" w14:textId="77777777" w:rsidR="00D63C91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B3D2BA9" w14:textId="06AFCB05" w:rsidR="00DB4EEB" w:rsidRPr="00993122" w:rsidRDefault="001A560F" w:rsidP="00D63C91">
      <w:pPr>
        <w:tabs>
          <w:tab w:val="center" w:pos="4672"/>
          <w:tab w:val="left" w:pos="8115"/>
        </w:tabs>
        <w:spacing w:line="360" w:lineRule="auto"/>
        <w:ind w:firstLine="4111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2367A170" w14:textId="289F9220" w:rsidR="00130E62" w:rsidRPr="007B058A" w:rsidRDefault="00BD61B9" w:rsidP="00D63C91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0189AB1B" w14:textId="77777777" w:rsidR="00834570" w:rsidRPr="002F2CB5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7320F8F7" w14:textId="77777777" w:rsidR="00D63C91" w:rsidRDefault="00D63C91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FDF33DF" w14:textId="2412750B" w:rsidR="00025DB7" w:rsidRPr="002F2CB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3F56249F" w14:textId="4AB53080" w:rsidR="000706E1" w:rsidRPr="00D63C91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6366EB0D" w14:textId="52FC10FE" w:rsidR="00130E62" w:rsidRDefault="00130E62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B24C474" w14:textId="77777777" w:rsidR="00D63C91" w:rsidRPr="002F2CB5" w:rsidRDefault="00D63C9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6294246" w14:textId="6F5B1F20" w:rsidR="00D328A0" w:rsidRDefault="001A560F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Acta de la </w:t>
      </w:r>
      <w:r w:rsidR="004A152E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Sesión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anterior</w:t>
      </w:r>
      <w:r w:rsidR="00E432C9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fecha </w:t>
      </w:r>
      <w:r w:rsidR="005F1A82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17 de noviembre </w:t>
      </w:r>
      <w:r w:rsidR="00E432C9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de 2020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, y en su caso, aprobación.</w:t>
      </w:r>
    </w:p>
    <w:p w14:paraId="15C5F01C" w14:textId="77777777" w:rsidR="00D63C91" w:rsidRDefault="00D63C91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EB1FE07" w14:textId="0594B770" w:rsidR="00D63C91" w:rsidRDefault="007C0B07" w:rsidP="00D13600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4.</w:t>
      </w:r>
      <w:r w:rsidR="00D63C91">
        <w:rPr>
          <w:rFonts w:ascii="Tahoma" w:eastAsiaTheme="minorHAnsi" w:hAnsi="Tahoma" w:cs="Tahoma"/>
          <w:b/>
          <w:sz w:val="28"/>
          <w:szCs w:val="28"/>
          <w:lang w:val="es-US" w:eastAsia="en-US"/>
        </w:rPr>
        <w:t>-</w:t>
      </w:r>
      <w:r w:rsidR="005358F3"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 </w:t>
      </w:r>
      <w:r w:rsidR="00D13600" w:rsidRPr="00D1360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Lectura del Acuerdo por virtud del cual “Se da cumplimiento a lo dispuesto en la fracción V del artículo 29 de la Ley de Transparencia y Acceso a la Información Pública del Estado de Puebla”, y en su caso, aprobación. </w:t>
      </w:r>
    </w:p>
    <w:p w14:paraId="354E039A" w14:textId="77777777" w:rsidR="00D63C91" w:rsidRPr="00D63C91" w:rsidRDefault="00D63C91" w:rsidP="00D13600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531D95C0" w14:textId="0CED0277" w:rsidR="00D63C91" w:rsidRDefault="00D13600" w:rsidP="00D13600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C754CE">
        <w:rPr>
          <w:rFonts w:ascii="Tahoma" w:eastAsiaTheme="minorHAnsi" w:hAnsi="Tahoma" w:cs="Tahoma"/>
          <w:b/>
          <w:sz w:val="28"/>
          <w:szCs w:val="28"/>
          <w:lang w:val="es-US" w:eastAsia="en-US"/>
        </w:rPr>
        <w:t>5.-</w:t>
      </w:r>
      <w:r w:rsidRPr="00D1360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Lectura del Acuerdo por virtud del cual “Se tienen por presentadas y admitidas las propuestas de las ciudadanas y ciudadanos para desempeñarse como Comisionada o Comisionado del Instituto de Transparencia, Acceso a la Información Pública y Protección de Datos Personales del Estado de Puebla y se establece el lugar, fecha y hora para el desahogo de las comparecencias, entre otros resolutivos”, y en su caso, aprobación. </w:t>
      </w:r>
    </w:p>
    <w:p w14:paraId="7B8448B2" w14:textId="77777777" w:rsidR="00D63C91" w:rsidRPr="00D13600" w:rsidRDefault="00D63C91" w:rsidP="00D13600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47CF162E" w14:textId="6837A345" w:rsidR="00501A7D" w:rsidRDefault="00D13600" w:rsidP="00D63C91">
      <w:pPr>
        <w:pStyle w:val="s16"/>
        <w:jc w:val="both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C754CE">
        <w:rPr>
          <w:rFonts w:ascii="Tahoma" w:eastAsiaTheme="minorHAnsi" w:hAnsi="Tahoma" w:cs="Tahoma"/>
          <w:b/>
          <w:sz w:val="28"/>
          <w:szCs w:val="28"/>
          <w:lang w:val="es-US" w:eastAsia="en-US"/>
        </w:rPr>
        <w:t>6.-</w:t>
      </w:r>
      <w:r w:rsidRPr="00D13600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</w:t>
      </w:r>
      <w:r w:rsidR="00D63C91" w:rsidRPr="00D63C91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Lectura del Acuerdo por virtud del cual “Se propone al Pleno del Honorable</w:t>
      </w:r>
      <w:r w:rsidR="00D63C91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</w:t>
      </w:r>
      <w:r w:rsidR="00D63C91" w:rsidRPr="00D63C91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Congreso del Estado la terna de aspirantes para designar y nombrar a la</w:t>
      </w:r>
      <w:r w:rsidR="00D63C91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</w:t>
      </w:r>
      <w:r w:rsidR="00D63C91" w:rsidRPr="00D63C91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Comisionada o Comisionado del Instituto de Transparencia, Acceso a la</w:t>
      </w:r>
      <w:r w:rsidR="00D63C91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</w:t>
      </w:r>
      <w:r w:rsidR="00D63C91" w:rsidRPr="00D63C91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Información y Protección de Datos Personales del Estado de Puebla”, y en su caso,</w:t>
      </w:r>
      <w:r w:rsidR="00D63C91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</w:t>
      </w:r>
      <w:r w:rsidR="00D63C91" w:rsidRPr="00D63C91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aprobación.</w:t>
      </w:r>
    </w:p>
    <w:p w14:paraId="397F7C70" w14:textId="6AD59D84" w:rsidR="00D63C91" w:rsidRDefault="00D63C91" w:rsidP="00D63C91">
      <w:pPr>
        <w:pStyle w:val="s16"/>
        <w:jc w:val="both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2008C013" w14:textId="159D8669" w:rsidR="00D63C91" w:rsidRPr="00D63C91" w:rsidRDefault="00D63C91" w:rsidP="00D63C91">
      <w:pPr>
        <w:pStyle w:val="s16"/>
        <w:jc w:val="both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D63C91">
        <w:rPr>
          <w:rFonts w:ascii="Tahoma" w:eastAsiaTheme="minorHAnsi" w:hAnsi="Tahoma" w:cs="Tahoma"/>
          <w:b/>
          <w:sz w:val="28"/>
          <w:szCs w:val="28"/>
          <w:lang w:val="es-US" w:eastAsia="en-US"/>
        </w:rPr>
        <w:t>7.-</w:t>
      </w:r>
      <w:r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Asuntos Generales.</w:t>
      </w:r>
    </w:p>
    <w:sectPr w:rsidR="00D63C91" w:rsidRPr="00D63C91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1ACD" w14:textId="77777777" w:rsidR="001665EB" w:rsidRDefault="001665EB">
      <w:r>
        <w:separator/>
      </w:r>
    </w:p>
  </w:endnote>
  <w:endnote w:type="continuationSeparator" w:id="0">
    <w:p w14:paraId="1BF2A41A" w14:textId="77777777" w:rsidR="001665EB" w:rsidRDefault="0016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051E7" w14:textId="77777777" w:rsidR="001665EB" w:rsidRDefault="001665EB">
      <w:r>
        <w:separator/>
      </w:r>
    </w:p>
  </w:footnote>
  <w:footnote w:type="continuationSeparator" w:id="0">
    <w:p w14:paraId="2619A673" w14:textId="77777777" w:rsidR="001665EB" w:rsidRDefault="0016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1B89F7B9" w:rsidR="00C66D09" w:rsidRPr="00C66D09" w:rsidRDefault="00D17F96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42B3E56B" w14:textId="77777777" w:rsidR="00E80837" w:rsidRDefault="00225E7C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22689D">
      <w:rPr>
        <w:rFonts w:ascii="Tahoma" w:hAnsi="Tahoma" w:cs="Tahoma"/>
        <w:b/>
        <w:bCs/>
        <w:sz w:val="34"/>
        <w:szCs w:val="34"/>
      </w:rPr>
      <w:t>TRANSPARENCIA Y</w:t>
    </w:r>
  </w:p>
  <w:p w14:paraId="3E791F28" w14:textId="2092FBCD" w:rsidR="002253E6" w:rsidRPr="00C30853" w:rsidRDefault="0022689D" w:rsidP="00E8083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</w:t>
    </w:r>
    <w:r w:rsidR="00E80837">
      <w:rPr>
        <w:rFonts w:ascii="Tahoma" w:hAnsi="Tahoma" w:cs="Tahoma"/>
        <w:b/>
        <w:bCs/>
        <w:sz w:val="34"/>
        <w:szCs w:val="34"/>
      </w:rPr>
      <w:t xml:space="preserve">       </w:t>
    </w:r>
    <w:r>
      <w:rPr>
        <w:rFonts w:ascii="Tahoma" w:hAnsi="Tahoma" w:cs="Tahoma"/>
        <w:b/>
        <w:bCs/>
        <w:sz w:val="34"/>
        <w:szCs w:val="34"/>
      </w:rPr>
      <w:t>ACCESO</w:t>
    </w:r>
    <w:r w:rsidR="00E80837">
      <w:rPr>
        <w:rFonts w:ascii="Tahoma" w:hAnsi="Tahoma" w:cs="Tahoma"/>
        <w:b/>
        <w:bCs/>
        <w:sz w:val="34"/>
        <w:szCs w:val="34"/>
      </w:rPr>
      <w:t xml:space="preserve"> </w:t>
    </w:r>
    <w:r>
      <w:rPr>
        <w:rFonts w:ascii="Tahoma" w:hAnsi="Tahoma" w:cs="Tahoma"/>
        <w:b/>
        <w:bCs/>
        <w:sz w:val="34"/>
        <w:szCs w:val="34"/>
      </w:rPr>
      <w:t>A LA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5DB7"/>
    <w:rsid w:val="000307B5"/>
    <w:rsid w:val="00032D4C"/>
    <w:rsid w:val="00052731"/>
    <w:rsid w:val="000632AC"/>
    <w:rsid w:val="000647AB"/>
    <w:rsid w:val="000706E1"/>
    <w:rsid w:val="000761D2"/>
    <w:rsid w:val="00086927"/>
    <w:rsid w:val="000A7E06"/>
    <w:rsid w:val="000D2685"/>
    <w:rsid w:val="000E1BA6"/>
    <w:rsid w:val="000E76A8"/>
    <w:rsid w:val="000F1978"/>
    <w:rsid w:val="00115789"/>
    <w:rsid w:val="001160F1"/>
    <w:rsid w:val="00120D2C"/>
    <w:rsid w:val="00130E62"/>
    <w:rsid w:val="001348C1"/>
    <w:rsid w:val="00147D9A"/>
    <w:rsid w:val="001502FA"/>
    <w:rsid w:val="00150CD8"/>
    <w:rsid w:val="001665EB"/>
    <w:rsid w:val="001877A0"/>
    <w:rsid w:val="00197717"/>
    <w:rsid w:val="001A52CB"/>
    <w:rsid w:val="001A560F"/>
    <w:rsid w:val="001C5850"/>
    <w:rsid w:val="001D0E3A"/>
    <w:rsid w:val="001D27A8"/>
    <w:rsid w:val="001D3F97"/>
    <w:rsid w:val="001E5F6E"/>
    <w:rsid w:val="00200FFA"/>
    <w:rsid w:val="00210B58"/>
    <w:rsid w:val="00216515"/>
    <w:rsid w:val="002239FB"/>
    <w:rsid w:val="002253E6"/>
    <w:rsid w:val="00225E7C"/>
    <w:rsid w:val="0022689D"/>
    <w:rsid w:val="002346E2"/>
    <w:rsid w:val="00240CFA"/>
    <w:rsid w:val="002524D7"/>
    <w:rsid w:val="00273E08"/>
    <w:rsid w:val="00281575"/>
    <w:rsid w:val="00287D89"/>
    <w:rsid w:val="00297BF5"/>
    <w:rsid w:val="002A2954"/>
    <w:rsid w:val="002A547D"/>
    <w:rsid w:val="002B6A4A"/>
    <w:rsid w:val="002D483F"/>
    <w:rsid w:val="002E7E04"/>
    <w:rsid w:val="002F2CB5"/>
    <w:rsid w:val="00335B2E"/>
    <w:rsid w:val="00354EA7"/>
    <w:rsid w:val="003577A9"/>
    <w:rsid w:val="00361FFE"/>
    <w:rsid w:val="0036572E"/>
    <w:rsid w:val="00375251"/>
    <w:rsid w:val="00377E9C"/>
    <w:rsid w:val="00395462"/>
    <w:rsid w:val="003A7AA5"/>
    <w:rsid w:val="003B3242"/>
    <w:rsid w:val="003F04DC"/>
    <w:rsid w:val="004104ED"/>
    <w:rsid w:val="00411A3A"/>
    <w:rsid w:val="0045074C"/>
    <w:rsid w:val="0045604D"/>
    <w:rsid w:val="004615D0"/>
    <w:rsid w:val="004622AE"/>
    <w:rsid w:val="00481CD7"/>
    <w:rsid w:val="004A152E"/>
    <w:rsid w:val="004B40C8"/>
    <w:rsid w:val="004B7023"/>
    <w:rsid w:val="004D2ACD"/>
    <w:rsid w:val="004F29A2"/>
    <w:rsid w:val="004F7BC9"/>
    <w:rsid w:val="00501A7D"/>
    <w:rsid w:val="00504B62"/>
    <w:rsid w:val="0051254C"/>
    <w:rsid w:val="005136B5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1A82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70605"/>
    <w:rsid w:val="00674A9D"/>
    <w:rsid w:val="006877AE"/>
    <w:rsid w:val="006A06E9"/>
    <w:rsid w:val="006A5C8D"/>
    <w:rsid w:val="006B6C7E"/>
    <w:rsid w:val="006C5E35"/>
    <w:rsid w:val="006E05FF"/>
    <w:rsid w:val="006E4D9E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6C63"/>
    <w:rsid w:val="00767460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93122"/>
    <w:rsid w:val="009B1A5D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B10"/>
    <w:rsid w:val="00AF0FFB"/>
    <w:rsid w:val="00AF13F3"/>
    <w:rsid w:val="00AF3B14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C2AF6"/>
    <w:rsid w:val="00BD4C01"/>
    <w:rsid w:val="00BD61B9"/>
    <w:rsid w:val="00BE5EAA"/>
    <w:rsid w:val="00C10F95"/>
    <w:rsid w:val="00C14137"/>
    <w:rsid w:val="00C30853"/>
    <w:rsid w:val="00C3201D"/>
    <w:rsid w:val="00C338E6"/>
    <w:rsid w:val="00C34DE0"/>
    <w:rsid w:val="00C66D09"/>
    <w:rsid w:val="00C754CE"/>
    <w:rsid w:val="00CA13F3"/>
    <w:rsid w:val="00CA7488"/>
    <w:rsid w:val="00CB5C98"/>
    <w:rsid w:val="00CD6E3E"/>
    <w:rsid w:val="00CE1CEA"/>
    <w:rsid w:val="00CF42D9"/>
    <w:rsid w:val="00D05985"/>
    <w:rsid w:val="00D13600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63C91"/>
    <w:rsid w:val="00D9436E"/>
    <w:rsid w:val="00DA22DE"/>
    <w:rsid w:val="00DB0A08"/>
    <w:rsid w:val="00DB32CB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7429"/>
    <w:rsid w:val="00E233CD"/>
    <w:rsid w:val="00E35DDB"/>
    <w:rsid w:val="00E432C9"/>
    <w:rsid w:val="00E60CA0"/>
    <w:rsid w:val="00E80837"/>
    <w:rsid w:val="00E94630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2020-12-07T23:41:00Z</cp:lastPrinted>
  <dcterms:created xsi:type="dcterms:W3CDTF">2020-12-07T23:41:00Z</dcterms:created>
  <dcterms:modified xsi:type="dcterms:W3CDTF">2020-12-07T23:43:00Z</dcterms:modified>
</cp:coreProperties>
</file>