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0D79C24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E0513">
        <w:rPr>
          <w:rFonts w:ascii="Tahoma" w:hAnsi="Tahoma" w:cs="Tahoma"/>
          <w:sz w:val="20"/>
          <w:szCs w:val="20"/>
        </w:rPr>
        <w:t>11</w:t>
      </w:r>
      <w:r w:rsidR="00796CAB">
        <w:rPr>
          <w:rFonts w:ascii="Tahoma" w:hAnsi="Tahoma" w:cs="Tahoma"/>
          <w:sz w:val="20"/>
          <w:szCs w:val="20"/>
        </w:rPr>
        <w:t xml:space="preserve">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7E4BCCA3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CE0513">
        <w:rPr>
          <w:rFonts w:ascii="Tahoma" w:hAnsi="Tahoma" w:cs="Tahoma"/>
          <w:sz w:val="20"/>
          <w:szCs w:val="20"/>
        </w:rPr>
        <w:t>Salón de Protocolo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272CA0">
        <w:rPr>
          <w:rFonts w:ascii="Tahoma" w:hAnsi="Tahoma" w:cs="Tahoma"/>
          <w:sz w:val="20"/>
          <w:szCs w:val="20"/>
        </w:rPr>
        <w:t>10</w:t>
      </w:r>
      <w:r w:rsidR="0044425F">
        <w:rPr>
          <w:rFonts w:ascii="Tahoma" w:hAnsi="Tahoma" w:cs="Tahoma"/>
          <w:sz w:val="20"/>
          <w:szCs w:val="20"/>
        </w:rPr>
        <w:t>:</w:t>
      </w:r>
      <w:r w:rsidR="00272CA0">
        <w:rPr>
          <w:rFonts w:ascii="Tahoma" w:hAnsi="Tahoma" w:cs="Tahoma"/>
          <w:sz w:val="20"/>
          <w:szCs w:val="20"/>
        </w:rPr>
        <w:t>00</w:t>
      </w:r>
      <w:r w:rsidR="0044425F">
        <w:rPr>
          <w:rFonts w:ascii="Tahoma" w:hAnsi="Tahoma" w:cs="Tahoma"/>
          <w:sz w:val="20"/>
          <w:szCs w:val="20"/>
        </w:rPr>
        <w:t xml:space="preserve">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Pr="00D60F5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60F56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60F5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60F56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3F0141D3" w:rsidR="007E5335" w:rsidRPr="00D60F56" w:rsidRDefault="00272CA0" w:rsidP="00272CA0">
      <w:pPr>
        <w:tabs>
          <w:tab w:val="left" w:pos="2780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60F56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893DF1E" w14:textId="4E6F38C2" w:rsidR="007E5335" w:rsidRPr="00D60F56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Pr="00D60F56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E0499B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1898288" w14:textId="636163DC" w:rsidR="00D60F56" w:rsidRDefault="00D60F5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A40E190" w14:textId="77777777" w:rsidR="00D60F56" w:rsidRPr="00D60F56" w:rsidRDefault="00D60F5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D60F56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D60F56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60F56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Pr="00D60F5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60F56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60F5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Pr="00D60F56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Pr="00D60F56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161A27B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4720ECB" w14:textId="26AE3287" w:rsidR="00D60F56" w:rsidRDefault="00D60F5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3D5220A" w14:textId="77777777" w:rsidR="00D60F56" w:rsidRPr="00D60F56" w:rsidRDefault="00D60F5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Pr="00D60F56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D60F56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D60F5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60F56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7915159" w14:textId="77777777" w:rsidR="008A1641" w:rsidRPr="00D60F56" w:rsidRDefault="001A560F">
      <w:pPr>
        <w:pStyle w:val="s8"/>
        <w:spacing w:before="0" w:beforeAutospacing="0" w:after="0" w:afterAutospacing="0"/>
        <w:jc w:val="both"/>
        <w:divId w:val="2030793657"/>
        <w:rPr>
          <w:rFonts w:ascii="Tahoma" w:hAnsi="Tahoma" w:cs="Tahoma"/>
          <w:color w:val="000000"/>
          <w:sz w:val="26"/>
          <w:szCs w:val="26"/>
        </w:rPr>
      </w:pPr>
      <w:r w:rsidRPr="00D60F56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60F5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Lectura del</w:t>
      </w:r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proyecto de</w:t>
      </w:r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Dictamen de Acuerdo</w:t>
      </w:r>
      <w:bookmarkStart w:id="0" w:name="_Hlk87393773"/>
      <w:bookmarkEnd w:id="0"/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por virtud del cual</w:t>
      </w:r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bookmarkStart w:id="1" w:name="_Hlk87461071"/>
      <w:bookmarkEnd w:id="1"/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Se solicita al Ejecutivo del Estado</w:t>
      </w:r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por conducto de la Secretaría de Planeación y Finanzas,</w:t>
      </w:r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que en la Iniciativa de Ley de Egresos del Estado para el ejercicio fiscal 2022</w:t>
      </w:r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bookmarkStart w:id="2" w:name="_Hlk87397070"/>
      <w:bookmarkEnd w:id="2"/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y atendiendo a la suficiencia presupuestaria,</w:t>
      </w:r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prevea</w:t>
      </w:r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 xml:space="preserve">en su </w:t>
      </w:r>
      <w:proofErr w:type="spellStart"/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caso,los</w:t>
      </w:r>
      <w:proofErr w:type="spellEnd"/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 xml:space="preserve"> recursos necesarios para que las viviendas que serán construidas con motivo de la explosión de los ductos de gas LP en la localidad de San Pablo</w:t>
      </w:r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proofErr w:type="spellStart"/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Xochimehuacan</w:t>
      </w:r>
      <w:proofErr w:type="spellEnd"/>
      <w:r w:rsidR="008A1641" w:rsidRPr="00D60F5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8A1641" w:rsidRPr="00D60F56">
        <w:rPr>
          <w:rStyle w:val="s6"/>
          <w:rFonts w:ascii="Tahoma" w:hAnsi="Tahoma" w:cs="Tahoma"/>
          <w:color w:val="000000"/>
          <w:sz w:val="26"/>
          <w:szCs w:val="26"/>
        </w:rPr>
        <w:t>del Municipio de Puebla, se lleven a cabo bajo el principio de vivienda sostenible.</w:t>
      </w:r>
    </w:p>
    <w:p w14:paraId="6CEA73CF" w14:textId="77777777" w:rsidR="008A1641" w:rsidRPr="00D60F56" w:rsidRDefault="008A1641">
      <w:pPr>
        <w:pStyle w:val="NormalWeb"/>
        <w:spacing w:before="0" w:beforeAutospacing="0" w:after="0" w:afterAutospacing="0" w:line="324" w:lineRule="atLeast"/>
        <w:divId w:val="2030793657"/>
        <w:rPr>
          <w:rFonts w:ascii="Tahoma" w:hAnsi="Tahoma" w:cs="Tahoma"/>
          <w:color w:val="000000"/>
          <w:sz w:val="26"/>
          <w:szCs w:val="26"/>
        </w:rPr>
      </w:pPr>
      <w:r w:rsidRPr="00D60F56">
        <w:rPr>
          <w:rFonts w:ascii="Tahoma" w:hAnsi="Tahoma" w:cs="Tahoma"/>
          <w:color w:val="000000"/>
          <w:sz w:val="26"/>
          <w:szCs w:val="26"/>
        </w:rPr>
        <w:t> </w:t>
      </w:r>
    </w:p>
    <w:p w14:paraId="10A118BE" w14:textId="7969BA0A" w:rsidR="003F04DC" w:rsidRPr="00D60F56" w:rsidRDefault="003F04DC" w:rsidP="001A04B1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</w:p>
    <w:p w14:paraId="47CF162E" w14:textId="77777777" w:rsidR="00501A7D" w:rsidRPr="00D60F56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D60F56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D575" w14:textId="77777777" w:rsidR="00C677F7" w:rsidRDefault="00C677F7">
      <w:r>
        <w:separator/>
      </w:r>
    </w:p>
  </w:endnote>
  <w:endnote w:type="continuationSeparator" w:id="0">
    <w:p w14:paraId="7FB5BC88" w14:textId="77777777" w:rsidR="00C677F7" w:rsidRDefault="00C6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D856" w14:textId="77777777" w:rsidR="00C677F7" w:rsidRDefault="00C677F7">
      <w:r>
        <w:separator/>
      </w:r>
    </w:p>
  </w:footnote>
  <w:footnote w:type="continuationSeparator" w:id="0">
    <w:p w14:paraId="7980449A" w14:textId="77777777" w:rsidR="00C677F7" w:rsidRDefault="00C6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3C90FC7F" w:rsidR="00021812" w:rsidRDefault="00074FA3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noProof/>
        <w:sz w:val="16"/>
        <w:szCs w:val="16"/>
        <w:lang w:val="es-MX"/>
      </w:rPr>
      <w:drawing>
        <wp:anchor distT="0" distB="0" distL="114300" distR="114300" simplePos="0" relativeHeight="251658240" behindDoc="1" locked="0" layoutInCell="1" allowOverlap="1" wp14:anchorId="357D5B97" wp14:editId="17211879">
          <wp:simplePos x="0" y="0"/>
          <wp:positionH relativeFrom="column">
            <wp:posOffset>-247325</wp:posOffset>
          </wp:positionH>
          <wp:positionV relativeFrom="paragraph">
            <wp:posOffset>-259892</wp:posOffset>
          </wp:positionV>
          <wp:extent cx="1560830" cy="20180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79B8AB4F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6E1ADD26" w14:textId="6BAAC658" w:rsidR="00FA7105" w:rsidRDefault="00225E7C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</w:t>
    </w:r>
    <w:r w:rsidR="001A04B1">
      <w:rPr>
        <w:rFonts w:ascii="Tahoma" w:hAnsi="Tahoma" w:cs="Tahoma"/>
        <w:b/>
        <w:bCs/>
        <w:sz w:val="34"/>
        <w:szCs w:val="34"/>
      </w:rPr>
      <w:t xml:space="preserve">ONES UNIDAS </w:t>
    </w:r>
    <w:r w:rsidR="00181B61">
      <w:rPr>
        <w:rFonts w:ascii="Tahoma" w:hAnsi="Tahoma" w:cs="Tahoma"/>
        <w:b/>
        <w:bCs/>
        <w:sz w:val="34"/>
        <w:szCs w:val="34"/>
      </w:rPr>
      <w:t xml:space="preserve">DE </w:t>
    </w:r>
    <w:r w:rsidR="00FA7105">
      <w:rPr>
        <w:rFonts w:ascii="Tahoma" w:hAnsi="Tahoma" w:cs="Tahoma"/>
        <w:b/>
        <w:bCs/>
        <w:sz w:val="34"/>
        <w:szCs w:val="34"/>
      </w:rPr>
      <w:t>PRESUPUESTO</w:t>
    </w:r>
  </w:p>
  <w:p w14:paraId="3E791F28" w14:textId="3B989BAD" w:rsidR="002253E6" w:rsidRPr="00C30853" w:rsidRDefault="00FA7105" w:rsidP="00272CA0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Y CRÉDITO </w:t>
    </w:r>
    <w:r w:rsidR="00272CA0">
      <w:rPr>
        <w:rFonts w:ascii="Tahoma" w:hAnsi="Tahoma" w:cs="Tahoma"/>
        <w:b/>
        <w:bCs/>
        <w:sz w:val="34"/>
        <w:szCs w:val="34"/>
      </w:rPr>
      <w:t>PÚBLICO Y</w:t>
    </w:r>
    <w:r w:rsidR="001A04B1">
      <w:rPr>
        <w:rFonts w:ascii="Tahoma" w:hAnsi="Tahoma" w:cs="Tahoma"/>
        <w:b/>
        <w:bCs/>
        <w:sz w:val="34"/>
        <w:szCs w:val="34"/>
      </w:rPr>
      <w:t xml:space="preserve"> DE </w:t>
    </w:r>
    <w:r w:rsidR="00272CA0">
      <w:rPr>
        <w:rFonts w:ascii="Tahoma" w:hAnsi="Tahoma" w:cs="Tahoma"/>
        <w:b/>
        <w:bCs/>
        <w:sz w:val="34"/>
        <w:szCs w:val="34"/>
      </w:rPr>
      <w:t>VIVIENDA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4FA3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1B61"/>
    <w:rsid w:val="001877A0"/>
    <w:rsid w:val="00197717"/>
    <w:rsid w:val="001A04B1"/>
    <w:rsid w:val="001A52CB"/>
    <w:rsid w:val="001A560F"/>
    <w:rsid w:val="001A6402"/>
    <w:rsid w:val="001B2A59"/>
    <w:rsid w:val="001B3BEF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1FFD"/>
    <w:rsid w:val="00216515"/>
    <w:rsid w:val="002239FB"/>
    <w:rsid w:val="002253E6"/>
    <w:rsid w:val="00225E7C"/>
    <w:rsid w:val="002346E2"/>
    <w:rsid w:val="00240CFA"/>
    <w:rsid w:val="002524D7"/>
    <w:rsid w:val="00260D47"/>
    <w:rsid w:val="00272CA0"/>
    <w:rsid w:val="00273E08"/>
    <w:rsid w:val="00281575"/>
    <w:rsid w:val="00287D89"/>
    <w:rsid w:val="00297BF5"/>
    <w:rsid w:val="002A2954"/>
    <w:rsid w:val="002A547D"/>
    <w:rsid w:val="002B6A4A"/>
    <w:rsid w:val="002C21E8"/>
    <w:rsid w:val="002D184C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0D92"/>
    <w:rsid w:val="00381C38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4425F"/>
    <w:rsid w:val="0045074C"/>
    <w:rsid w:val="0045604D"/>
    <w:rsid w:val="004615D0"/>
    <w:rsid w:val="004622AE"/>
    <w:rsid w:val="00466B1D"/>
    <w:rsid w:val="00481CD7"/>
    <w:rsid w:val="004A152E"/>
    <w:rsid w:val="004B219A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13DF"/>
    <w:rsid w:val="00524A14"/>
    <w:rsid w:val="00525337"/>
    <w:rsid w:val="00533B2E"/>
    <w:rsid w:val="00534EA6"/>
    <w:rsid w:val="005358F3"/>
    <w:rsid w:val="00536F91"/>
    <w:rsid w:val="0054169E"/>
    <w:rsid w:val="0054373D"/>
    <w:rsid w:val="00544F0B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347E"/>
    <w:rsid w:val="00766C63"/>
    <w:rsid w:val="00767460"/>
    <w:rsid w:val="00783E48"/>
    <w:rsid w:val="007875DF"/>
    <w:rsid w:val="007919BE"/>
    <w:rsid w:val="00795B75"/>
    <w:rsid w:val="00796CAB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4223F"/>
    <w:rsid w:val="008512B7"/>
    <w:rsid w:val="00865E04"/>
    <w:rsid w:val="00867722"/>
    <w:rsid w:val="00884093"/>
    <w:rsid w:val="00885B78"/>
    <w:rsid w:val="00887C41"/>
    <w:rsid w:val="008916F2"/>
    <w:rsid w:val="00894B55"/>
    <w:rsid w:val="008956A4"/>
    <w:rsid w:val="00895863"/>
    <w:rsid w:val="008A0527"/>
    <w:rsid w:val="008A1641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3A3F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677F7"/>
    <w:rsid w:val="00C770F7"/>
    <w:rsid w:val="00C84C0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0513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36B2A"/>
    <w:rsid w:val="00D41B4E"/>
    <w:rsid w:val="00D422BA"/>
    <w:rsid w:val="00D44D0F"/>
    <w:rsid w:val="00D51B9A"/>
    <w:rsid w:val="00D52E1C"/>
    <w:rsid w:val="00D60F56"/>
    <w:rsid w:val="00D613D8"/>
    <w:rsid w:val="00D62BAE"/>
    <w:rsid w:val="00D9436E"/>
    <w:rsid w:val="00D948E0"/>
    <w:rsid w:val="00DA22DE"/>
    <w:rsid w:val="00DB0A08"/>
    <w:rsid w:val="00DB1ECA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E4A51"/>
    <w:rsid w:val="00EF5152"/>
    <w:rsid w:val="00F1199A"/>
    <w:rsid w:val="00F12823"/>
    <w:rsid w:val="00F20AAC"/>
    <w:rsid w:val="00F23E7C"/>
    <w:rsid w:val="00F372E3"/>
    <w:rsid w:val="00F649C2"/>
    <w:rsid w:val="00F87840"/>
    <w:rsid w:val="00FA7105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8">
    <w:name w:val="s8"/>
    <w:basedOn w:val="Normal"/>
    <w:rsid w:val="008A1641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6">
    <w:name w:val="s6"/>
    <w:basedOn w:val="Fuentedeprrafopredeter"/>
    <w:rsid w:val="008A1641"/>
  </w:style>
  <w:style w:type="paragraph" w:styleId="NormalWeb">
    <w:name w:val="Normal (Web)"/>
    <w:basedOn w:val="Normal"/>
    <w:uiPriority w:val="99"/>
    <w:semiHidden/>
    <w:unhideWhenUsed/>
    <w:rsid w:val="008A1641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5</cp:revision>
  <cp:lastPrinted>2021-11-10T22:35:00Z</cp:lastPrinted>
  <dcterms:created xsi:type="dcterms:W3CDTF">2021-11-10T22:38:00Z</dcterms:created>
  <dcterms:modified xsi:type="dcterms:W3CDTF">2021-11-11T01:40:00Z</dcterms:modified>
</cp:coreProperties>
</file>