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21AB" w14:textId="77777777" w:rsidR="00005593" w:rsidRDefault="00823D87">
      <w:pPr>
        <w:pStyle w:val="Textoindependiente"/>
        <w:spacing w:before="40"/>
        <w:ind w:left="3746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77646B" wp14:editId="745443F8">
            <wp:simplePos x="0" y="0"/>
            <wp:positionH relativeFrom="page">
              <wp:posOffset>1068466</wp:posOffset>
            </wp:positionH>
            <wp:positionV relativeFrom="paragraph">
              <wp:posOffset>756096</wp:posOffset>
            </wp:positionV>
            <wp:extent cx="2530316" cy="2728341"/>
            <wp:effectExtent l="0" t="0" r="0" b="0"/>
            <wp:wrapNone/>
            <wp:docPr id="1" name="image1.png" descr="Imagen que contiene nombre de la empres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316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DIP.</w:t>
      </w:r>
      <w:r>
        <w:rPr>
          <w:spacing w:val="20"/>
          <w:w w:val="105"/>
        </w:rPr>
        <w:t xml:space="preserve"> </w:t>
      </w:r>
      <w:r>
        <w:rPr>
          <w:w w:val="105"/>
        </w:rPr>
        <w:t>MARIA</w:t>
      </w:r>
      <w:r>
        <w:rPr>
          <w:spacing w:val="19"/>
          <w:w w:val="105"/>
        </w:rPr>
        <w:t xml:space="preserve"> </w:t>
      </w:r>
      <w:r>
        <w:rPr>
          <w:w w:val="105"/>
        </w:rPr>
        <w:t>GUADALUPE</w:t>
      </w:r>
      <w:r>
        <w:rPr>
          <w:spacing w:val="20"/>
          <w:w w:val="105"/>
        </w:rPr>
        <w:t xml:space="preserve"> </w:t>
      </w:r>
      <w:r>
        <w:rPr>
          <w:w w:val="105"/>
        </w:rPr>
        <w:t>LEAL</w:t>
      </w:r>
      <w:r>
        <w:rPr>
          <w:spacing w:val="20"/>
          <w:w w:val="105"/>
        </w:rPr>
        <w:t xml:space="preserve"> </w:t>
      </w:r>
      <w:r>
        <w:rPr>
          <w:w w:val="105"/>
        </w:rPr>
        <w:t>RODRIGUEZ</w:t>
      </w:r>
    </w:p>
    <w:p w14:paraId="0F5959D1" w14:textId="77777777" w:rsidR="00005593" w:rsidRDefault="00005593">
      <w:pPr>
        <w:pStyle w:val="Textoindependiente"/>
        <w:ind w:left="0"/>
        <w:jc w:val="left"/>
        <w:rPr>
          <w:sz w:val="30"/>
        </w:rPr>
      </w:pPr>
    </w:p>
    <w:p w14:paraId="71D75F58" w14:textId="77777777" w:rsidR="00005593" w:rsidRDefault="00005593">
      <w:pPr>
        <w:pStyle w:val="Textoindependiente"/>
        <w:ind w:left="0"/>
        <w:jc w:val="left"/>
        <w:rPr>
          <w:sz w:val="30"/>
        </w:rPr>
      </w:pPr>
    </w:p>
    <w:p w14:paraId="6E71AA8D" w14:textId="77777777" w:rsidR="00005593" w:rsidRDefault="00005593">
      <w:pPr>
        <w:pStyle w:val="Textoindependiente"/>
        <w:spacing w:before="9"/>
        <w:ind w:left="0"/>
        <w:jc w:val="left"/>
        <w:rPr>
          <w:sz w:val="44"/>
        </w:rPr>
      </w:pPr>
    </w:p>
    <w:p w14:paraId="19A8DF88" w14:textId="77777777" w:rsidR="00005593" w:rsidRDefault="00823D87">
      <w:pPr>
        <w:pStyle w:val="Textoindependiente"/>
        <w:spacing w:before="1" w:line="211" w:lineRule="auto"/>
        <w:ind w:left="4517" w:right="117"/>
      </w:pPr>
      <w:r>
        <w:rPr>
          <w:w w:val="105"/>
        </w:rPr>
        <w:t>INICIATIVA DE PUNTO DE ACUERDO,</w:t>
      </w:r>
      <w:r>
        <w:rPr>
          <w:spacing w:val="-7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VIRTUD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CUAL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EXHORTA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7"/>
          <w:w w:val="105"/>
        </w:rPr>
        <w:t xml:space="preserve"> </w:t>
      </w:r>
      <w:r>
        <w:rPr>
          <w:w w:val="110"/>
        </w:rPr>
        <w:t>LA SECRETARÍA DE MOVILIDAD Y</w:t>
      </w:r>
      <w:r>
        <w:rPr>
          <w:spacing w:val="1"/>
          <w:w w:val="110"/>
        </w:rPr>
        <w:t xml:space="preserve"> </w:t>
      </w:r>
      <w:r>
        <w:rPr>
          <w:w w:val="110"/>
        </w:rPr>
        <w:t>TRANSPORTE,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VERIFICAR</w:t>
      </w:r>
      <w:r>
        <w:rPr>
          <w:spacing w:val="-8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VEHÍCULOS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TRANSPORTE</w:t>
      </w:r>
      <w:r>
        <w:rPr>
          <w:spacing w:val="1"/>
          <w:w w:val="110"/>
        </w:rPr>
        <w:t xml:space="preserve"> </w:t>
      </w:r>
      <w:r>
        <w:rPr>
          <w:w w:val="110"/>
        </w:rPr>
        <w:t>PÚBLICO</w:t>
      </w:r>
      <w:r>
        <w:rPr>
          <w:spacing w:val="1"/>
          <w:w w:val="110"/>
        </w:rPr>
        <w:t xml:space="preserve"> </w:t>
      </w:r>
      <w:r>
        <w:rPr>
          <w:w w:val="110"/>
        </w:rPr>
        <w:t>CUENTEN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EL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EQUIPAMIENTO</w:t>
      </w:r>
      <w:r>
        <w:rPr>
          <w:spacing w:val="-17"/>
          <w:w w:val="110"/>
        </w:rPr>
        <w:t xml:space="preserve"> </w:t>
      </w:r>
      <w:r>
        <w:rPr>
          <w:w w:val="110"/>
        </w:rPr>
        <w:t>NECESARIO</w:t>
      </w:r>
      <w:r>
        <w:rPr>
          <w:spacing w:val="-82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PODER</w:t>
      </w:r>
      <w:r>
        <w:rPr>
          <w:spacing w:val="1"/>
          <w:w w:val="110"/>
        </w:rPr>
        <w:t xml:space="preserve"> </w:t>
      </w:r>
      <w:r>
        <w:rPr>
          <w:w w:val="110"/>
        </w:rPr>
        <w:t>BRINDAR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SERVICIO DIGNO A LAS PERSONAS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CUENTAN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-81"/>
          <w:w w:val="110"/>
        </w:rPr>
        <w:t xml:space="preserve"> </w:t>
      </w:r>
      <w:r>
        <w:rPr>
          <w:w w:val="110"/>
        </w:rPr>
        <w:t>DISCAPACIDAD.</w:t>
      </w:r>
    </w:p>
    <w:p w14:paraId="7E942511" w14:textId="77777777" w:rsidR="00005593" w:rsidRDefault="00005593">
      <w:pPr>
        <w:pStyle w:val="Textoindependiente"/>
        <w:ind w:left="0"/>
        <w:jc w:val="left"/>
        <w:rPr>
          <w:sz w:val="41"/>
        </w:rPr>
      </w:pPr>
    </w:p>
    <w:p w14:paraId="145EF404" w14:textId="77777777" w:rsidR="00005593" w:rsidRDefault="00823D87">
      <w:pPr>
        <w:pStyle w:val="Textoindependiente"/>
        <w:spacing w:line="213" w:lineRule="auto"/>
        <w:ind w:right="119"/>
      </w:pPr>
      <w:r>
        <w:rPr>
          <w:w w:val="110"/>
        </w:rPr>
        <w:t>CC. DIPUTADOS INTEGRANTES DE LA MESA DIRECTIVA, DE LA LXI</w:t>
      </w:r>
      <w:r>
        <w:rPr>
          <w:spacing w:val="1"/>
          <w:w w:val="110"/>
        </w:rPr>
        <w:t xml:space="preserve"> </w:t>
      </w:r>
      <w:r>
        <w:rPr>
          <w:w w:val="110"/>
        </w:rPr>
        <w:t>LEGISLATURA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HONORABLE</w:t>
      </w:r>
      <w:r>
        <w:rPr>
          <w:spacing w:val="1"/>
          <w:w w:val="110"/>
        </w:rPr>
        <w:t xml:space="preserve"> </w:t>
      </w:r>
      <w:r>
        <w:rPr>
          <w:w w:val="110"/>
        </w:rPr>
        <w:t>CONGRESO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ESTADO</w:t>
      </w:r>
      <w:r>
        <w:rPr>
          <w:spacing w:val="1"/>
          <w:w w:val="110"/>
        </w:rPr>
        <w:t xml:space="preserve"> </w:t>
      </w:r>
      <w:r>
        <w:rPr>
          <w:w w:val="110"/>
        </w:rPr>
        <w:t>LIBRE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SOBERANO</w:t>
      </w:r>
      <w:r>
        <w:rPr>
          <w:spacing w:val="-21"/>
          <w:w w:val="110"/>
        </w:rPr>
        <w:t xml:space="preserve"> </w:t>
      </w:r>
      <w:r>
        <w:rPr>
          <w:w w:val="110"/>
        </w:rPr>
        <w:t>DE</w:t>
      </w:r>
      <w:r>
        <w:rPr>
          <w:spacing w:val="-21"/>
          <w:w w:val="110"/>
        </w:rPr>
        <w:t xml:space="preserve"> </w:t>
      </w:r>
      <w:r>
        <w:rPr>
          <w:w w:val="110"/>
        </w:rPr>
        <w:t>PUEBLA.</w:t>
      </w:r>
    </w:p>
    <w:p w14:paraId="19C3F43A" w14:textId="77777777" w:rsidR="00005593" w:rsidRDefault="00005593">
      <w:pPr>
        <w:pStyle w:val="Textoindependiente"/>
        <w:spacing w:before="12"/>
        <w:ind w:left="0"/>
        <w:jc w:val="left"/>
        <w:rPr>
          <w:sz w:val="39"/>
        </w:rPr>
      </w:pPr>
    </w:p>
    <w:p w14:paraId="0D7D2672" w14:textId="77777777" w:rsidR="00005593" w:rsidRDefault="00823D87">
      <w:pPr>
        <w:pStyle w:val="Textoindependiente"/>
        <w:jc w:val="left"/>
      </w:pPr>
      <w:r>
        <w:rPr>
          <w:w w:val="110"/>
        </w:rPr>
        <w:t>PRESENTES:</w:t>
      </w:r>
    </w:p>
    <w:p w14:paraId="1538A0EF" w14:textId="77777777" w:rsidR="00005593" w:rsidRDefault="00005593">
      <w:pPr>
        <w:pStyle w:val="Textoindependiente"/>
        <w:spacing w:before="3"/>
        <w:ind w:left="0"/>
        <w:jc w:val="left"/>
        <w:rPr>
          <w:sz w:val="41"/>
        </w:rPr>
      </w:pPr>
    </w:p>
    <w:p w14:paraId="3882A92C" w14:textId="77777777" w:rsidR="00005593" w:rsidRDefault="00823D87">
      <w:pPr>
        <w:pStyle w:val="Textoindependiente"/>
        <w:spacing w:line="211" w:lineRule="auto"/>
        <w:ind w:right="114"/>
      </w:pPr>
      <w:r>
        <w:t>La suscrita María Guadalupe Leal Ro</w:t>
      </w:r>
      <w:r>
        <w:t>dríguez, Diputada de la LXI Legislatura</w:t>
      </w:r>
      <w:r>
        <w:rPr>
          <w:spacing w:val="1"/>
        </w:rPr>
        <w:t xml:space="preserve"> </w:t>
      </w:r>
      <w:r>
        <w:rPr>
          <w:w w:val="105"/>
        </w:rPr>
        <w:t>del</w:t>
      </w:r>
      <w:r>
        <w:rPr>
          <w:spacing w:val="-19"/>
          <w:w w:val="105"/>
        </w:rPr>
        <w:t xml:space="preserve"> </w:t>
      </w:r>
      <w:r>
        <w:rPr>
          <w:w w:val="105"/>
        </w:rPr>
        <w:t>Honorable</w:t>
      </w:r>
      <w:r>
        <w:rPr>
          <w:spacing w:val="-19"/>
          <w:w w:val="105"/>
        </w:rPr>
        <w:t xml:space="preserve"> </w:t>
      </w:r>
      <w:r>
        <w:rPr>
          <w:w w:val="105"/>
        </w:rPr>
        <w:t>Congreso</w:t>
      </w:r>
      <w:r>
        <w:rPr>
          <w:spacing w:val="-19"/>
          <w:w w:val="105"/>
        </w:rPr>
        <w:t xml:space="preserve"> </w:t>
      </w:r>
      <w:r>
        <w:rPr>
          <w:w w:val="105"/>
        </w:rPr>
        <w:t>Libre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Soberano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Puebla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miembro</w:t>
      </w:r>
      <w:r>
        <w:rPr>
          <w:spacing w:val="-19"/>
          <w:w w:val="105"/>
        </w:rPr>
        <w:t xml:space="preserve"> </w:t>
      </w:r>
      <w:r>
        <w:rPr>
          <w:w w:val="105"/>
        </w:rPr>
        <w:t>del</w:t>
      </w:r>
      <w:r>
        <w:rPr>
          <w:spacing w:val="-19"/>
          <w:w w:val="105"/>
        </w:rPr>
        <w:t xml:space="preserve"> </w:t>
      </w:r>
      <w:r>
        <w:rPr>
          <w:w w:val="105"/>
        </w:rPr>
        <w:t>Grupo</w:t>
      </w:r>
      <w:r>
        <w:rPr>
          <w:spacing w:val="-77"/>
          <w:w w:val="105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Partido</w:t>
      </w:r>
      <w:r>
        <w:rPr>
          <w:spacing w:val="-4"/>
        </w:rPr>
        <w:t xml:space="preserve"> </w:t>
      </w:r>
      <w:r>
        <w:t>Acción</w:t>
      </w:r>
      <w:r>
        <w:rPr>
          <w:spacing w:val="-6"/>
        </w:rPr>
        <w:t xml:space="preserve"> </w:t>
      </w:r>
      <w:r>
        <w:t>Nacional,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fundamento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63,</w:t>
      </w:r>
      <w:r>
        <w:rPr>
          <w:spacing w:val="-74"/>
        </w:rPr>
        <w:t xml:space="preserve"> </w:t>
      </w:r>
      <w:r>
        <w:rPr>
          <w:w w:val="105"/>
        </w:rPr>
        <w:t>fracción</w:t>
      </w:r>
      <w:r>
        <w:rPr>
          <w:spacing w:val="-19"/>
          <w:w w:val="105"/>
        </w:rPr>
        <w:t xml:space="preserve"> </w:t>
      </w:r>
      <w:r>
        <w:rPr>
          <w:w w:val="105"/>
        </w:rPr>
        <w:t>II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140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Constitución</w:t>
      </w:r>
      <w:r>
        <w:rPr>
          <w:spacing w:val="-18"/>
          <w:w w:val="105"/>
        </w:rPr>
        <w:t xml:space="preserve"> </w:t>
      </w:r>
      <w:r>
        <w:rPr>
          <w:w w:val="105"/>
        </w:rPr>
        <w:t>Política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18"/>
          <w:w w:val="105"/>
        </w:rPr>
        <w:t xml:space="preserve"> </w:t>
      </w:r>
      <w:r>
        <w:rPr>
          <w:w w:val="105"/>
        </w:rPr>
        <w:t>Estado</w:t>
      </w:r>
      <w:r>
        <w:rPr>
          <w:spacing w:val="-19"/>
          <w:w w:val="105"/>
        </w:rPr>
        <w:t xml:space="preserve"> </w:t>
      </w:r>
      <w:r>
        <w:rPr>
          <w:w w:val="105"/>
        </w:rPr>
        <w:t>Libre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Soberano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77"/>
          <w:w w:val="105"/>
        </w:rPr>
        <w:t xml:space="preserve"> </w:t>
      </w:r>
      <w:r>
        <w:rPr>
          <w:w w:val="105"/>
        </w:rPr>
        <w:t>Puebla, y en los artículos 44, fracción II; 144, fracción II y 147 de la Ley</w:t>
      </w:r>
      <w:r>
        <w:rPr>
          <w:spacing w:val="1"/>
          <w:w w:val="105"/>
        </w:rPr>
        <w:t xml:space="preserve"> </w:t>
      </w:r>
      <w:r>
        <w:rPr>
          <w:w w:val="105"/>
        </w:rPr>
        <w:t>Orgánica del Poder Legislativo del Estado Libre y Soberano de Puebla y</w:t>
      </w:r>
      <w:r>
        <w:rPr>
          <w:spacing w:val="1"/>
          <w:w w:val="105"/>
        </w:rPr>
        <w:t xml:space="preserve"> </w:t>
      </w:r>
      <w:r>
        <w:t>demás disposiciones aplicables, someto a consideración de esta Honorable</w:t>
      </w:r>
      <w:r>
        <w:rPr>
          <w:spacing w:val="1"/>
        </w:rPr>
        <w:t xml:space="preserve"> </w:t>
      </w:r>
      <w:r>
        <w:rPr>
          <w:w w:val="105"/>
        </w:rPr>
        <w:t>Soberanía el siguiente:</w:t>
      </w:r>
      <w:r>
        <w:rPr>
          <w:w w:val="105"/>
        </w:rPr>
        <w:t xml:space="preserve"> PUNTO DE ACUERDO POR VIRTUD DEL CUAL SE</w:t>
      </w:r>
      <w:r>
        <w:rPr>
          <w:spacing w:val="1"/>
          <w:w w:val="105"/>
        </w:rPr>
        <w:t xml:space="preserve"> </w:t>
      </w:r>
      <w:r>
        <w:rPr>
          <w:w w:val="105"/>
        </w:rPr>
        <w:t>EXHORTA</w:t>
      </w:r>
      <w:r>
        <w:rPr>
          <w:spacing w:val="1"/>
          <w:w w:val="105"/>
        </w:rPr>
        <w:t xml:space="preserve"> </w:t>
      </w:r>
      <w:r>
        <w:rPr>
          <w:w w:val="105"/>
        </w:rPr>
        <w:t>RESPETUOSAMENTE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SECRETARÍA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MOVILIDAD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TRANSPORTE, PARA VERIFICAR QUE LOS VEHÍCULOS DE TRANSPORTE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CUENTEN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EQUIPAMIENTO</w:t>
      </w:r>
      <w:r>
        <w:rPr>
          <w:spacing w:val="1"/>
          <w:w w:val="105"/>
        </w:rPr>
        <w:t xml:space="preserve"> </w:t>
      </w:r>
      <w:r>
        <w:rPr>
          <w:w w:val="105"/>
        </w:rPr>
        <w:t>NECESARIO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PODER</w:t>
      </w:r>
      <w:r>
        <w:rPr>
          <w:spacing w:val="-77"/>
          <w:w w:val="105"/>
        </w:rPr>
        <w:t xml:space="preserve"> </w:t>
      </w:r>
      <w:r>
        <w:rPr>
          <w:w w:val="105"/>
        </w:rPr>
        <w:t>BRINDAR</w:t>
      </w:r>
      <w:r>
        <w:rPr>
          <w:spacing w:val="65"/>
          <w:w w:val="105"/>
        </w:rPr>
        <w:t xml:space="preserve"> </w:t>
      </w:r>
      <w:r>
        <w:rPr>
          <w:w w:val="105"/>
        </w:rPr>
        <w:t>UN</w:t>
      </w:r>
      <w:r>
        <w:rPr>
          <w:spacing w:val="65"/>
          <w:w w:val="105"/>
        </w:rPr>
        <w:t xml:space="preserve"> </w:t>
      </w:r>
      <w:r>
        <w:rPr>
          <w:w w:val="105"/>
        </w:rPr>
        <w:t>SERVICIO</w:t>
      </w:r>
      <w:r>
        <w:rPr>
          <w:spacing w:val="64"/>
          <w:w w:val="105"/>
        </w:rPr>
        <w:t xml:space="preserve"> </w:t>
      </w:r>
      <w:r>
        <w:rPr>
          <w:w w:val="105"/>
        </w:rPr>
        <w:t>DIGNO</w:t>
      </w:r>
      <w:r>
        <w:rPr>
          <w:spacing w:val="64"/>
          <w:w w:val="105"/>
        </w:rPr>
        <w:t xml:space="preserve"> </w:t>
      </w:r>
      <w:r>
        <w:rPr>
          <w:w w:val="105"/>
        </w:rPr>
        <w:t>A</w:t>
      </w:r>
      <w:r>
        <w:rPr>
          <w:spacing w:val="65"/>
          <w:w w:val="105"/>
        </w:rPr>
        <w:t xml:space="preserve"> </w:t>
      </w:r>
      <w:r>
        <w:rPr>
          <w:w w:val="105"/>
        </w:rPr>
        <w:t>LAS</w:t>
      </w:r>
      <w:r>
        <w:rPr>
          <w:spacing w:val="65"/>
          <w:w w:val="105"/>
        </w:rPr>
        <w:t xml:space="preserve"> </w:t>
      </w:r>
      <w:r>
        <w:rPr>
          <w:w w:val="105"/>
        </w:rPr>
        <w:t>PERSONAS</w:t>
      </w:r>
      <w:r>
        <w:rPr>
          <w:spacing w:val="64"/>
          <w:w w:val="105"/>
        </w:rPr>
        <w:t xml:space="preserve"> </w:t>
      </w:r>
      <w:r>
        <w:rPr>
          <w:w w:val="105"/>
        </w:rPr>
        <w:t>QUE</w:t>
      </w:r>
      <w:r>
        <w:rPr>
          <w:spacing w:val="65"/>
          <w:w w:val="105"/>
        </w:rPr>
        <w:t xml:space="preserve"> </w:t>
      </w:r>
      <w:r>
        <w:rPr>
          <w:w w:val="105"/>
        </w:rPr>
        <w:t>CUENTAN</w:t>
      </w:r>
      <w:r>
        <w:rPr>
          <w:spacing w:val="65"/>
          <w:w w:val="105"/>
        </w:rPr>
        <w:t xml:space="preserve"> </w:t>
      </w:r>
      <w:r>
        <w:rPr>
          <w:w w:val="105"/>
        </w:rPr>
        <w:t>CON</w:t>
      </w:r>
    </w:p>
    <w:p w14:paraId="07A0C73E" w14:textId="77777777" w:rsidR="00005593" w:rsidRDefault="00823D87">
      <w:pPr>
        <w:pStyle w:val="Textoindependiente"/>
        <w:spacing w:line="355" w:lineRule="exact"/>
      </w:pPr>
      <w:r>
        <w:t>UNA</w:t>
      </w:r>
      <w:r>
        <w:rPr>
          <w:spacing w:val="13"/>
        </w:rPr>
        <w:t xml:space="preserve"> </w:t>
      </w:r>
      <w:r>
        <w:t>DISCAPACIDAD,</w:t>
      </w:r>
      <w:r>
        <w:rPr>
          <w:spacing w:val="11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siguientes:</w:t>
      </w:r>
    </w:p>
    <w:p w14:paraId="3E084939" w14:textId="77777777" w:rsidR="00005593" w:rsidRDefault="00005593">
      <w:pPr>
        <w:spacing w:line="355" w:lineRule="exact"/>
        <w:sectPr w:rsidR="00005593">
          <w:type w:val="continuous"/>
          <w:pgSz w:w="12240" w:h="15840"/>
          <w:pgMar w:top="1340" w:right="1580" w:bottom="280" w:left="1580" w:header="720" w:footer="720" w:gutter="0"/>
          <w:cols w:space="720"/>
        </w:sectPr>
      </w:pPr>
    </w:p>
    <w:p w14:paraId="5EEDF648" w14:textId="77777777" w:rsidR="00005593" w:rsidRPr="00823D87" w:rsidRDefault="00823D87">
      <w:pPr>
        <w:pStyle w:val="Textoindependiente"/>
        <w:spacing w:before="40"/>
        <w:ind w:left="298" w:right="298"/>
        <w:jc w:val="center"/>
        <w:rPr>
          <w:lang w:val="pt-BR"/>
        </w:rPr>
      </w:pPr>
      <w:r w:rsidRPr="00823D87">
        <w:rPr>
          <w:w w:val="105"/>
          <w:lang w:val="pt-BR"/>
        </w:rPr>
        <w:lastRenderedPageBreak/>
        <w:t>C</w:t>
      </w:r>
      <w:r w:rsidRPr="00823D87">
        <w:rPr>
          <w:spacing w:val="-12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O</w:t>
      </w:r>
      <w:r w:rsidRPr="00823D87">
        <w:rPr>
          <w:spacing w:val="-13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N</w:t>
      </w:r>
      <w:r w:rsidRPr="00823D87">
        <w:rPr>
          <w:spacing w:val="-13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S</w:t>
      </w:r>
      <w:r w:rsidRPr="00823D87">
        <w:rPr>
          <w:spacing w:val="-12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I</w:t>
      </w:r>
      <w:r w:rsidRPr="00823D87">
        <w:rPr>
          <w:spacing w:val="-13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D</w:t>
      </w:r>
      <w:r w:rsidRPr="00823D87">
        <w:rPr>
          <w:spacing w:val="-13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E</w:t>
      </w:r>
      <w:r w:rsidRPr="00823D87">
        <w:rPr>
          <w:spacing w:val="-10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R</w:t>
      </w:r>
      <w:r w:rsidRPr="00823D87">
        <w:rPr>
          <w:spacing w:val="-13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A</w:t>
      </w:r>
      <w:r w:rsidRPr="00823D87">
        <w:rPr>
          <w:spacing w:val="-12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N</w:t>
      </w:r>
      <w:r w:rsidRPr="00823D87">
        <w:rPr>
          <w:spacing w:val="-14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D</w:t>
      </w:r>
      <w:r w:rsidRPr="00823D87">
        <w:rPr>
          <w:spacing w:val="-12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O</w:t>
      </w:r>
      <w:r w:rsidRPr="00823D87">
        <w:rPr>
          <w:spacing w:val="-13"/>
          <w:w w:val="105"/>
          <w:lang w:val="pt-BR"/>
        </w:rPr>
        <w:t xml:space="preserve"> </w:t>
      </w:r>
      <w:r w:rsidRPr="00823D87">
        <w:rPr>
          <w:w w:val="105"/>
          <w:lang w:val="pt-BR"/>
        </w:rPr>
        <w:t>S</w:t>
      </w:r>
    </w:p>
    <w:p w14:paraId="6A0E1B8B" w14:textId="77777777" w:rsidR="00005593" w:rsidRDefault="00823D87">
      <w:pPr>
        <w:spacing w:before="119" w:line="302" w:lineRule="auto"/>
        <w:ind w:left="122" w:right="116" w:firstLine="719"/>
        <w:jc w:val="both"/>
        <w:rPr>
          <w:rFonts w:ascii="Verdana" w:hAnsi="Verdana"/>
          <w:i/>
          <w:sz w:val="24"/>
        </w:rPr>
      </w:pP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18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diciembre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2020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insertó</w:t>
      </w:r>
      <w:r>
        <w:rPr>
          <w:spacing w:val="-18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artículo</w:t>
      </w:r>
      <w:r>
        <w:rPr>
          <w:spacing w:val="-21"/>
          <w:sz w:val="24"/>
        </w:rPr>
        <w:t xml:space="preserve"> </w:t>
      </w:r>
      <w:r>
        <w:rPr>
          <w:sz w:val="24"/>
        </w:rPr>
        <w:t>4to</w:t>
      </w:r>
      <w:r>
        <w:rPr>
          <w:spacing w:val="-17"/>
          <w:sz w:val="24"/>
        </w:rPr>
        <w:t xml:space="preserve"> </w:t>
      </w:r>
      <w:r>
        <w:rPr>
          <w:sz w:val="24"/>
        </w:rPr>
        <w:t>Constitucional,</w:t>
      </w:r>
      <w:r>
        <w:rPr>
          <w:spacing w:val="-7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derecho</w:t>
      </w:r>
      <w:r>
        <w:rPr>
          <w:spacing w:val="-14"/>
          <w:sz w:val="24"/>
        </w:rPr>
        <w:t xml:space="preserve"> </w:t>
      </w:r>
      <w:r>
        <w:rPr>
          <w:sz w:val="24"/>
        </w:rPr>
        <w:t>humano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movilidad,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letra</w:t>
      </w:r>
      <w:r>
        <w:rPr>
          <w:spacing w:val="-14"/>
          <w:sz w:val="24"/>
        </w:rPr>
        <w:t xml:space="preserve"> </w:t>
      </w:r>
      <w:r>
        <w:rPr>
          <w:sz w:val="24"/>
        </w:rPr>
        <w:t>señala:</w:t>
      </w:r>
      <w:r>
        <w:rPr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“Toda</w:t>
      </w:r>
      <w:r>
        <w:rPr>
          <w:rFonts w:ascii="Verdana" w:hAnsi="Verdana"/>
          <w:i/>
          <w:spacing w:val="-21"/>
          <w:sz w:val="24"/>
        </w:rPr>
        <w:t xml:space="preserve"> </w:t>
      </w:r>
      <w:r>
        <w:rPr>
          <w:rFonts w:ascii="Verdana" w:hAnsi="Verdana"/>
          <w:i/>
          <w:sz w:val="24"/>
        </w:rPr>
        <w:t>persona</w:t>
      </w:r>
      <w:r>
        <w:rPr>
          <w:rFonts w:ascii="Verdana" w:hAnsi="Verdana"/>
          <w:i/>
          <w:spacing w:val="-21"/>
          <w:sz w:val="24"/>
        </w:rPr>
        <w:t xml:space="preserve"> </w:t>
      </w:r>
      <w:r>
        <w:rPr>
          <w:rFonts w:ascii="Verdana" w:hAnsi="Verdana"/>
          <w:i/>
          <w:sz w:val="24"/>
        </w:rPr>
        <w:t>tiene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derecho</w:t>
      </w:r>
      <w:r>
        <w:rPr>
          <w:rFonts w:ascii="Verdana" w:hAnsi="Verdana"/>
          <w:i/>
          <w:spacing w:val="34"/>
          <w:sz w:val="24"/>
        </w:rPr>
        <w:t xml:space="preserve"> </w:t>
      </w:r>
      <w:r>
        <w:rPr>
          <w:rFonts w:ascii="Verdana" w:hAnsi="Verdana"/>
          <w:i/>
          <w:sz w:val="24"/>
        </w:rPr>
        <w:t>a</w:t>
      </w:r>
      <w:r>
        <w:rPr>
          <w:rFonts w:ascii="Verdana" w:hAnsi="Verdana"/>
          <w:i/>
          <w:spacing w:val="36"/>
          <w:sz w:val="24"/>
        </w:rPr>
        <w:t xml:space="preserve"> </w:t>
      </w:r>
      <w:r>
        <w:rPr>
          <w:rFonts w:ascii="Verdana" w:hAnsi="Verdana"/>
          <w:i/>
          <w:sz w:val="24"/>
        </w:rPr>
        <w:t>la</w:t>
      </w:r>
      <w:r>
        <w:rPr>
          <w:rFonts w:ascii="Verdana" w:hAnsi="Verdana"/>
          <w:i/>
          <w:spacing w:val="36"/>
          <w:sz w:val="24"/>
        </w:rPr>
        <w:t xml:space="preserve"> </w:t>
      </w:r>
      <w:r>
        <w:rPr>
          <w:rFonts w:ascii="Verdana" w:hAnsi="Verdana"/>
          <w:i/>
          <w:sz w:val="24"/>
        </w:rPr>
        <w:t>movilidad</w:t>
      </w:r>
      <w:r>
        <w:rPr>
          <w:rFonts w:ascii="Verdana" w:hAnsi="Verdana"/>
          <w:i/>
          <w:spacing w:val="35"/>
          <w:sz w:val="24"/>
        </w:rPr>
        <w:t xml:space="preserve"> </w:t>
      </w:r>
      <w:r>
        <w:rPr>
          <w:rFonts w:ascii="Verdana" w:hAnsi="Verdana"/>
          <w:i/>
          <w:sz w:val="24"/>
        </w:rPr>
        <w:t>en</w:t>
      </w:r>
      <w:r>
        <w:rPr>
          <w:rFonts w:ascii="Verdana" w:hAnsi="Verdana"/>
          <w:i/>
          <w:spacing w:val="35"/>
          <w:sz w:val="24"/>
        </w:rPr>
        <w:t xml:space="preserve"> </w:t>
      </w:r>
      <w:r>
        <w:rPr>
          <w:rFonts w:ascii="Verdana" w:hAnsi="Verdana"/>
          <w:i/>
          <w:sz w:val="24"/>
        </w:rPr>
        <w:t>condiciones</w:t>
      </w:r>
      <w:r>
        <w:rPr>
          <w:rFonts w:ascii="Verdana" w:hAnsi="Verdana"/>
          <w:i/>
          <w:spacing w:val="35"/>
          <w:sz w:val="24"/>
        </w:rPr>
        <w:t xml:space="preserve"> </w:t>
      </w:r>
      <w:r>
        <w:rPr>
          <w:rFonts w:ascii="Verdana" w:hAnsi="Verdana"/>
          <w:i/>
          <w:sz w:val="24"/>
        </w:rPr>
        <w:t>de</w:t>
      </w:r>
      <w:r>
        <w:rPr>
          <w:rFonts w:ascii="Verdana" w:hAnsi="Verdana"/>
          <w:i/>
          <w:spacing w:val="35"/>
          <w:sz w:val="24"/>
        </w:rPr>
        <w:t xml:space="preserve"> </w:t>
      </w:r>
      <w:r>
        <w:rPr>
          <w:rFonts w:ascii="Verdana" w:hAnsi="Verdana"/>
          <w:i/>
          <w:sz w:val="24"/>
        </w:rPr>
        <w:t>seguridad</w:t>
      </w:r>
      <w:r>
        <w:rPr>
          <w:rFonts w:ascii="Verdana" w:hAnsi="Verdana"/>
          <w:i/>
          <w:spacing w:val="34"/>
          <w:sz w:val="24"/>
        </w:rPr>
        <w:t xml:space="preserve"> </w:t>
      </w:r>
      <w:r>
        <w:rPr>
          <w:rFonts w:ascii="Verdana" w:hAnsi="Verdana"/>
          <w:i/>
          <w:sz w:val="24"/>
        </w:rPr>
        <w:t>vial,</w:t>
      </w:r>
      <w:r>
        <w:rPr>
          <w:rFonts w:ascii="Verdana" w:hAnsi="Verdana"/>
          <w:i/>
          <w:spacing w:val="36"/>
          <w:sz w:val="24"/>
        </w:rPr>
        <w:t xml:space="preserve"> </w:t>
      </w:r>
      <w:r>
        <w:rPr>
          <w:rFonts w:ascii="Verdana" w:hAnsi="Verdana"/>
          <w:i/>
          <w:sz w:val="24"/>
        </w:rPr>
        <w:t>accesibilidad,</w:t>
      </w:r>
    </w:p>
    <w:p w14:paraId="3A439936" w14:textId="77777777" w:rsidR="00005593" w:rsidRDefault="00823D87">
      <w:pPr>
        <w:spacing w:before="62" w:line="295" w:lineRule="auto"/>
        <w:ind w:left="122" w:right="116"/>
        <w:jc w:val="both"/>
        <w:rPr>
          <w:sz w:val="24"/>
        </w:rPr>
      </w:pPr>
      <w:r>
        <w:rPr>
          <w:rFonts w:ascii="Verdana" w:hAnsi="Verdana"/>
          <w:i/>
          <w:w w:val="95"/>
          <w:sz w:val="24"/>
        </w:rPr>
        <w:t xml:space="preserve">eficiencia, sostenibilidad, calidad, inclusión e igualdad.” </w:t>
      </w:r>
      <w:r>
        <w:rPr>
          <w:w w:val="95"/>
          <w:sz w:val="24"/>
        </w:rPr>
        <w:t>Es decir, que todas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personas</w:t>
      </w:r>
      <w:r>
        <w:rPr>
          <w:spacing w:val="-10"/>
          <w:sz w:val="24"/>
        </w:rPr>
        <w:t xml:space="preserve"> </w:t>
      </w:r>
      <w:r>
        <w:rPr>
          <w:sz w:val="24"/>
        </w:rPr>
        <w:t>puedan</w:t>
      </w:r>
      <w:r>
        <w:rPr>
          <w:spacing w:val="-11"/>
          <w:sz w:val="24"/>
        </w:rPr>
        <w:t xml:space="preserve"> </w:t>
      </w:r>
      <w:r>
        <w:rPr>
          <w:sz w:val="24"/>
        </w:rPr>
        <w:t>ejercerlo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plano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mismas</w:t>
      </w:r>
      <w:r>
        <w:rPr>
          <w:spacing w:val="-10"/>
          <w:sz w:val="24"/>
        </w:rPr>
        <w:t xml:space="preserve"> </w:t>
      </w:r>
      <w:r>
        <w:rPr>
          <w:sz w:val="24"/>
        </w:rPr>
        <w:t>oportunidades.</w:t>
      </w:r>
    </w:p>
    <w:p w14:paraId="4E596DCE" w14:textId="77777777" w:rsidR="00005593" w:rsidRDefault="00823D87">
      <w:pPr>
        <w:pStyle w:val="Textoindependiente"/>
        <w:spacing w:before="158" w:line="295" w:lineRule="auto"/>
        <w:ind w:right="118" w:firstLine="719"/>
      </w:pPr>
      <w:r>
        <w:rPr>
          <w:spacing w:val="-1"/>
          <w:w w:val="105"/>
        </w:rPr>
        <w:t>Es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anterior,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8"/>
          <w:w w:val="105"/>
        </w:rPr>
        <w:t xml:space="preserve"> </w:t>
      </w:r>
      <w:r>
        <w:rPr>
          <w:w w:val="105"/>
        </w:rPr>
        <w:t>Público</w:t>
      </w:r>
      <w:r>
        <w:rPr>
          <w:spacing w:val="-18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ser</w:t>
      </w:r>
      <w:r>
        <w:rPr>
          <w:spacing w:val="-17"/>
          <w:w w:val="105"/>
        </w:rPr>
        <w:t xml:space="preserve"> </w:t>
      </w:r>
      <w:r>
        <w:rPr>
          <w:w w:val="105"/>
        </w:rPr>
        <w:t>una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las</w:t>
      </w:r>
      <w:r>
        <w:rPr>
          <w:spacing w:val="-19"/>
          <w:w w:val="105"/>
        </w:rPr>
        <w:t xml:space="preserve"> </w:t>
      </w:r>
      <w:r>
        <w:rPr>
          <w:w w:val="105"/>
        </w:rPr>
        <w:t>formas</w:t>
      </w:r>
      <w:r>
        <w:rPr>
          <w:spacing w:val="-7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las</w:t>
      </w:r>
      <w:r>
        <w:rPr>
          <w:spacing w:val="-19"/>
          <w:w w:val="105"/>
        </w:rPr>
        <w:t xml:space="preserve"> </w:t>
      </w:r>
      <w:r>
        <w:rPr>
          <w:w w:val="105"/>
        </w:rPr>
        <w:t>cuales</w:t>
      </w:r>
      <w:r>
        <w:rPr>
          <w:spacing w:val="-19"/>
          <w:w w:val="105"/>
        </w:rPr>
        <w:t xml:space="preserve"> </w:t>
      </w:r>
      <w:r>
        <w:rPr>
          <w:w w:val="105"/>
        </w:rPr>
        <w:t>se</w:t>
      </w:r>
      <w:r>
        <w:rPr>
          <w:spacing w:val="-19"/>
          <w:w w:val="105"/>
        </w:rPr>
        <w:t xml:space="preserve"> </w:t>
      </w:r>
      <w:r>
        <w:rPr>
          <w:w w:val="105"/>
        </w:rPr>
        <w:t>hace</w:t>
      </w:r>
      <w:r>
        <w:rPr>
          <w:spacing w:val="-19"/>
          <w:w w:val="105"/>
        </w:rPr>
        <w:t xml:space="preserve"> </w:t>
      </w:r>
      <w:r>
        <w:rPr>
          <w:w w:val="105"/>
        </w:rPr>
        <w:t>efectivo</w:t>
      </w:r>
      <w:r>
        <w:rPr>
          <w:spacing w:val="-18"/>
          <w:w w:val="105"/>
        </w:rPr>
        <w:t xml:space="preserve"> </w:t>
      </w:r>
      <w:r>
        <w:rPr>
          <w:w w:val="105"/>
        </w:rPr>
        <w:t>el</w:t>
      </w:r>
      <w:r>
        <w:rPr>
          <w:spacing w:val="-18"/>
          <w:w w:val="105"/>
        </w:rPr>
        <w:t xml:space="preserve"> </w:t>
      </w:r>
      <w:r>
        <w:rPr>
          <w:w w:val="105"/>
        </w:rPr>
        <w:t>derecho</w:t>
      </w:r>
      <w:r>
        <w:rPr>
          <w:spacing w:val="-19"/>
          <w:w w:val="105"/>
        </w:rPr>
        <w:t xml:space="preserve"> </w:t>
      </w:r>
      <w:r>
        <w:rPr>
          <w:w w:val="105"/>
        </w:rPr>
        <w:t>humano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movilidad</w:t>
      </w:r>
      <w:r>
        <w:rPr>
          <w:spacing w:val="-19"/>
          <w:w w:val="105"/>
        </w:rPr>
        <w:t xml:space="preserve"> </w:t>
      </w:r>
      <w:r>
        <w:rPr>
          <w:w w:val="105"/>
        </w:rPr>
        <w:t>debe</w:t>
      </w:r>
      <w:r>
        <w:rPr>
          <w:spacing w:val="-19"/>
          <w:w w:val="105"/>
        </w:rPr>
        <w:t xml:space="preserve"> </w:t>
      </w:r>
      <w:r>
        <w:rPr>
          <w:w w:val="105"/>
        </w:rPr>
        <w:t>ser</w:t>
      </w:r>
      <w:r>
        <w:rPr>
          <w:spacing w:val="-77"/>
          <w:w w:val="105"/>
        </w:rPr>
        <w:t xml:space="preserve"> </w:t>
      </w:r>
      <w:r>
        <w:t>brindado de tal manera que cumpla con los mejores estándares de calidad,</w:t>
      </w:r>
      <w:r>
        <w:rPr>
          <w:spacing w:val="1"/>
        </w:rPr>
        <w:t xml:space="preserve"> </w:t>
      </w:r>
      <w:r>
        <w:t>así como de igualdad e inclusión para todas las personas, específicamente</w:t>
      </w:r>
      <w:r>
        <w:rPr>
          <w:spacing w:val="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aquellas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encuentran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movilidad</w:t>
      </w:r>
      <w:r>
        <w:rPr>
          <w:spacing w:val="-11"/>
        </w:rPr>
        <w:t xml:space="preserve"> </w:t>
      </w:r>
      <w:r>
        <w:t>reducida.</w:t>
      </w:r>
    </w:p>
    <w:p w14:paraId="57D652B9" w14:textId="77777777" w:rsidR="00005593" w:rsidRDefault="00823D87">
      <w:pPr>
        <w:spacing w:before="157" w:line="302" w:lineRule="auto"/>
        <w:ind w:left="122" w:right="115" w:firstLine="719"/>
        <w:jc w:val="both"/>
        <w:rPr>
          <w:rFonts w:ascii="Verdana" w:hAnsi="Verdana"/>
          <w:i/>
          <w:sz w:val="24"/>
        </w:rPr>
      </w:pPr>
      <w:r>
        <w:rPr>
          <w:sz w:val="24"/>
        </w:rPr>
        <w:t>El transporte Público de conformidad con la Ley d</w:t>
      </w:r>
      <w:r>
        <w:rPr>
          <w:sz w:val="24"/>
        </w:rPr>
        <w:t>e Transportes 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Movilidad del Estado de Puebla, en su artículo 12 establece que este </w:t>
      </w:r>
      <w:r>
        <w:rPr>
          <w:rFonts w:ascii="Verdana" w:hAnsi="Verdana"/>
          <w:i/>
          <w:sz w:val="24"/>
        </w:rPr>
        <w:t>“es el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que</w:t>
      </w:r>
      <w:r>
        <w:rPr>
          <w:rFonts w:ascii="Verdana" w:hAnsi="Verdana"/>
          <w:i/>
          <w:spacing w:val="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presta</w:t>
      </w:r>
      <w:r>
        <w:rPr>
          <w:rFonts w:ascii="Verdana" w:hAnsi="Verdana"/>
          <w:i/>
          <w:spacing w:val="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el</w:t>
      </w:r>
      <w:r>
        <w:rPr>
          <w:rFonts w:ascii="Verdana" w:hAnsi="Verdana"/>
          <w:i/>
          <w:spacing w:val="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Estado</w:t>
      </w:r>
      <w:r>
        <w:rPr>
          <w:rFonts w:ascii="Verdana" w:hAnsi="Verdana"/>
          <w:i/>
          <w:spacing w:val="-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a</w:t>
      </w:r>
      <w:r>
        <w:rPr>
          <w:rFonts w:ascii="Verdana" w:hAnsi="Verdana"/>
          <w:i/>
          <w:spacing w:val="3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través</w:t>
      </w:r>
      <w:r>
        <w:rPr>
          <w:rFonts w:ascii="Verdana" w:hAnsi="Verdana"/>
          <w:i/>
          <w:spacing w:val="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de</w:t>
      </w:r>
      <w:r>
        <w:rPr>
          <w:rFonts w:ascii="Verdana" w:hAnsi="Verdana"/>
          <w:i/>
          <w:spacing w:val="-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la Secretaría</w:t>
      </w:r>
      <w:r>
        <w:rPr>
          <w:rFonts w:ascii="Verdana" w:hAnsi="Verdana"/>
          <w:i/>
          <w:spacing w:val="3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o</w:t>
      </w:r>
      <w:r>
        <w:rPr>
          <w:rFonts w:ascii="Verdana" w:hAnsi="Verdana"/>
          <w:i/>
          <w:spacing w:val="-1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Carreteras</w:t>
      </w:r>
      <w:r>
        <w:rPr>
          <w:rFonts w:ascii="Verdana" w:hAnsi="Verdana"/>
          <w:i/>
          <w:spacing w:val="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de</w:t>
      </w:r>
      <w:r>
        <w:rPr>
          <w:rFonts w:ascii="Verdana" w:hAnsi="Verdana"/>
          <w:i/>
          <w:spacing w:val="-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Cuota</w:t>
      </w:r>
      <w:r>
        <w:rPr>
          <w:rFonts w:ascii="Verdana" w:hAnsi="Verdana"/>
          <w:i/>
          <w:spacing w:val="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por</w:t>
      </w:r>
      <w:r>
        <w:rPr>
          <w:rFonts w:ascii="Verdana" w:hAnsi="Verdana"/>
          <w:i/>
          <w:spacing w:val="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sí</w:t>
      </w:r>
      <w:r>
        <w:rPr>
          <w:rFonts w:ascii="Verdana" w:hAnsi="Verdana"/>
          <w:i/>
          <w:spacing w:val="-1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o</w:t>
      </w:r>
    </w:p>
    <w:p w14:paraId="543069B5" w14:textId="77777777" w:rsidR="00005593" w:rsidRDefault="00823D87">
      <w:pPr>
        <w:spacing w:before="83"/>
        <w:ind w:left="122"/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w w:val="95"/>
          <w:sz w:val="24"/>
        </w:rPr>
        <w:t>por</w:t>
      </w:r>
      <w:r>
        <w:rPr>
          <w:rFonts w:ascii="Verdana" w:hAnsi="Verdana"/>
          <w:i/>
          <w:spacing w:val="4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terceros</w:t>
      </w:r>
      <w:r>
        <w:rPr>
          <w:rFonts w:ascii="Verdana" w:hAnsi="Verdana"/>
          <w:i/>
          <w:spacing w:val="4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mediante</w:t>
      </w:r>
      <w:r>
        <w:rPr>
          <w:rFonts w:ascii="Verdana" w:hAnsi="Verdana"/>
          <w:i/>
          <w:spacing w:val="4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el</w:t>
      </w:r>
      <w:r>
        <w:rPr>
          <w:rFonts w:ascii="Verdana" w:hAnsi="Verdana"/>
          <w:i/>
          <w:spacing w:val="5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otorgamiento</w:t>
      </w:r>
      <w:r>
        <w:rPr>
          <w:rFonts w:ascii="Verdana" w:hAnsi="Verdana"/>
          <w:i/>
          <w:spacing w:val="4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de una</w:t>
      </w:r>
      <w:r>
        <w:rPr>
          <w:rFonts w:ascii="Verdana" w:hAnsi="Verdana"/>
          <w:i/>
          <w:spacing w:val="5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concesión;”</w:t>
      </w:r>
    </w:p>
    <w:p w14:paraId="6054312C" w14:textId="77777777" w:rsidR="00005593" w:rsidRDefault="00005593">
      <w:pPr>
        <w:pStyle w:val="Textoindependiente"/>
        <w:spacing w:before="10"/>
        <w:ind w:left="0"/>
        <w:jc w:val="left"/>
        <w:rPr>
          <w:rFonts w:ascii="Verdana"/>
          <w:i/>
        </w:rPr>
      </w:pPr>
    </w:p>
    <w:p w14:paraId="18EF5ED2" w14:textId="77777777" w:rsidR="00005593" w:rsidRDefault="00823D87">
      <w:pPr>
        <w:spacing w:line="297" w:lineRule="auto"/>
        <w:ind w:left="122" w:right="116" w:firstLine="719"/>
        <w:jc w:val="both"/>
        <w:rPr>
          <w:rFonts w:ascii="Verdana" w:hAnsi="Verdana"/>
          <w:i/>
          <w:sz w:val="24"/>
        </w:rPr>
      </w:pP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adentrarnos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tema,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73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Justicia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 a través de su revista Praxis, número 7 del año 2011, en su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sz w:val="24"/>
        </w:rPr>
        <w:t>intitulado</w:t>
      </w:r>
      <w:r>
        <w:rPr>
          <w:spacing w:val="-5"/>
          <w:sz w:val="24"/>
        </w:rPr>
        <w:t xml:space="preserve"> </w:t>
      </w:r>
      <w:r>
        <w:rPr>
          <w:rFonts w:ascii="Verdana" w:hAnsi="Verdana"/>
          <w:i/>
          <w:sz w:val="24"/>
        </w:rPr>
        <w:t>La</w:t>
      </w:r>
      <w:r>
        <w:rPr>
          <w:rFonts w:ascii="Verdana" w:hAnsi="Verdana"/>
          <w:i/>
          <w:spacing w:val="-14"/>
          <w:sz w:val="24"/>
        </w:rPr>
        <w:t xml:space="preserve"> </w:t>
      </w:r>
      <w:r>
        <w:rPr>
          <w:rFonts w:ascii="Verdana" w:hAnsi="Verdana"/>
          <w:i/>
          <w:sz w:val="24"/>
        </w:rPr>
        <w:t>Concesión</w:t>
      </w:r>
      <w:r>
        <w:rPr>
          <w:rFonts w:ascii="Verdana" w:hAnsi="Verdana"/>
          <w:i/>
          <w:spacing w:val="-15"/>
          <w:sz w:val="24"/>
        </w:rPr>
        <w:t xml:space="preserve"> </w:t>
      </w:r>
      <w:r>
        <w:rPr>
          <w:rFonts w:ascii="Verdana" w:hAnsi="Verdana"/>
          <w:i/>
          <w:sz w:val="24"/>
        </w:rPr>
        <w:t>Administrativa.</w:t>
      </w:r>
      <w:r>
        <w:rPr>
          <w:rFonts w:ascii="Verdana" w:hAnsi="Verdana"/>
          <w:i/>
          <w:spacing w:val="-15"/>
          <w:sz w:val="24"/>
        </w:rPr>
        <w:t xml:space="preserve"> </w:t>
      </w:r>
      <w:r>
        <w:rPr>
          <w:rFonts w:ascii="Verdana" w:hAnsi="Verdana"/>
          <w:i/>
          <w:sz w:val="24"/>
        </w:rPr>
        <w:t>Algunos</w:t>
      </w:r>
      <w:r>
        <w:rPr>
          <w:rFonts w:ascii="Verdana" w:hAnsi="Verdana"/>
          <w:i/>
          <w:spacing w:val="-17"/>
          <w:sz w:val="24"/>
        </w:rPr>
        <w:t xml:space="preserve"> </w:t>
      </w:r>
      <w:r>
        <w:rPr>
          <w:rFonts w:ascii="Verdana" w:hAnsi="Verdana"/>
          <w:i/>
          <w:sz w:val="24"/>
        </w:rPr>
        <w:t>aspectos</w:t>
      </w:r>
      <w:r>
        <w:rPr>
          <w:rFonts w:ascii="Verdana" w:hAnsi="Verdana"/>
          <w:i/>
          <w:spacing w:val="-15"/>
          <w:sz w:val="24"/>
        </w:rPr>
        <w:t xml:space="preserve"> </w:t>
      </w:r>
      <w:r>
        <w:rPr>
          <w:rFonts w:ascii="Verdana" w:hAnsi="Verdana"/>
          <w:i/>
          <w:sz w:val="24"/>
        </w:rPr>
        <w:t>Teóricos</w:t>
      </w:r>
      <w:r>
        <w:rPr>
          <w:rFonts w:ascii="Verdana" w:hAnsi="Verdana"/>
          <w:i/>
          <w:spacing w:val="-81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y Análisis de un caso práctico, </w:t>
      </w:r>
      <w:r>
        <w:rPr>
          <w:sz w:val="24"/>
        </w:rPr>
        <w:t xml:space="preserve">elaborado por las Magistradas </w:t>
      </w:r>
      <w:r>
        <w:rPr>
          <w:rFonts w:ascii="Verdana" w:hAnsi="Verdana"/>
          <w:i/>
          <w:sz w:val="24"/>
        </w:rPr>
        <w:t>Luz María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Anaya</w:t>
      </w:r>
      <w:r>
        <w:rPr>
          <w:rFonts w:ascii="Verdana" w:hAnsi="Verdana"/>
          <w:i/>
          <w:spacing w:val="41"/>
          <w:sz w:val="24"/>
        </w:rPr>
        <w:t xml:space="preserve"> </w:t>
      </w:r>
      <w:r>
        <w:rPr>
          <w:rFonts w:ascii="Verdana" w:hAnsi="Verdana"/>
          <w:i/>
          <w:sz w:val="24"/>
        </w:rPr>
        <w:t>Domínguez,</w:t>
      </w:r>
      <w:r>
        <w:rPr>
          <w:rFonts w:ascii="Verdana" w:hAnsi="Verdana"/>
          <w:i/>
          <w:spacing w:val="39"/>
          <w:sz w:val="24"/>
        </w:rPr>
        <w:t xml:space="preserve"> </w:t>
      </w:r>
      <w:r>
        <w:rPr>
          <w:rFonts w:ascii="Verdana" w:hAnsi="Verdana"/>
          <w:i/>
          <w:sz w:val="24"/>
        </w:rPr>
        <w:t>María</w:t>
      </w:r>
      <w:r>
        <w:rPr>
          <w:rFonts w:ascii="Verdana" w:hAnsi="Verdana"/>
          <w:i/>
          <w:spacing w:val="43"/>
          <w:sz w:val="24"/>
        </w:rPr>
        <w:t xml:space="preserve"> </w:t>
      </w:r>
      <w:r>
        <w:rPr>
          <w:rFonts w:ascii="Verdana" w:hAnsi="Verdana"/>
          <w:i/>
          <w:sz w:val="24"/>
        </w:rPr>
        <w:t>Concepción</w:t>
      </w:r>
      <w:r>
        <w:rPr>
          <w:rFonts w:ascii="Verdana" w:hAnsi="Verdana"/>
          <w:i/>
          <w:spacing w:val="40"/>
          <w:sz w:val="24"/>
        </w:rPr>
        <w:t xml:space="preserve"> </w:t>
      </w:r>
      <w:r>
        <w:rPr>
          <w:rFonts w:ascii="Verdana" w:hAnsi="Verdana"/>
          <w:i/>
          <w:sz w:val="24"/>
        </w:rPr>
        <w:t>Martínez</w:t>
      </w:r>
      <w:r>
        <w:rPr>
          <w:rFonts w:ascii="Verdana" w:hAnsi="Verdana"/>
          <w:i/>
          <w:spacing w:val="42"/>
          <w:sz w:val="24"/>
        </w:rPr>
        <w:t xml:space="preserve"> </w:t>
      </w:r>
      <w:r>
        <w:rPr>
          <w:rFonts w:ascii="Verdana" w:hAnsi="Verdana"/>
          <w:i/>
          <w:sz w:val="24"/>
        </w:rPr>
        <w:t>Godínez</w:t>
      </w:r>
      <w:r>
        <w:rPr>
          <w:rFonts w:ascii="Verdana" w:hAnsi="Verdana"/>
          <w:i/>
          <w:spacing w:val="42"/>
          <w:sz w:val="24"/>
        </w:rPr>
        <w:t xml:space="preserve"> </w:t>
      </w:r>
      <w:r>
        <w:rPr>
          <w:rFonts w:ascii="Verdana" w:hAnsi="Verdana"/>
          <w:i/>
          <w:sz w:val="24"/>
        </w:rPr>
        <w:t>y</w:t>
      </w:r>
      <w:r>
        <w:rPr>
          <w:rFonts w:ascii="Verdana" w:hAnsi="Verdana"/>
          <w:i/>
          <w:spacing w:val="40"/>
          <w:sz w:val="24"/>
        </w:rPr>
        <w:t xml:space="preserve"> </w:t>
      </w:r>
      <w:r>
        <w:rPr>
          <w:rFonts w:ascii="Verdana" w:hAnsi="Verdana"/>
          <w:i/>
          <w:sz w:val="24"/>
        </w:rPr>
        <w:t>María</w:t>
      </w:r>
      <w:r>
        <w:rPr>
          <w:rFonts w:ascii="Verdana" w:hAnsi="Verdana"/>
          <w:i/>
          <w:spacing w:val="43"/>
          <w:sz w:val="24"/>
        </w:rPr>
        <w:t xml:space="preserve"> </w:t>
      </w:r>
      <w:r>
        <w:rPr>
          <w:rFonts w:ascii="Verdana" w:hAnsi="Verdana"/>
          <w:i/>
          <w:sz w:val="24"/>
        </w:rPr>
        <w:t>Teresa</w:t>
      </w:r>
    </w:p>
    <w:p w14:paraId="32155F1A" w14:textId="77777777" w:rsidR="00005593" w:rsidRDefault="00823D87">
      <w:pPr>
        <w:pStyle w:val="Textoindependiente"/>
        <w:spacing w:before="68" w:line="295" w:lineRule="auto"/>
        <w:ind w:right="116"/>
      </w:pPr>
      <w:r>
        <w:rPr>
          <w:rFonts w:ascii="Verdana" w:hAnsi="Verdana"/>
          <w:i/>
        </w:rPr>
        <w:t>Olmos</w:t>
      </w:r>
      <w:r>
        <w:rPr>
          <w:rFonts w:ascii="Verdana" w:hAnsi="Verdana"/>
          <w:i/>
          <w:spacing w:val="-28"/>
        </w:rPr>
        <w:t xml:space="preserve"> </w:t>
      </w:r>
      <w:r>
        <w:rPr>
          <w:rFonts w:ascii="Verdana" w:hAnsi="Verdana"/>
          <w:i/>
        </w:rPr>
        <w:t>Jasso</w:t>
      </w:r>
      <w:r>
        <w:t>,</w:t>
      </w:r>
      <w:r>
        <w:rPr>
          <w:spacing w:val="-19"/>
        </w:rPr>
        <w:t xml:space="preserve"> </w:t>
      </w:r>
      <w:r>
        <w:t>establece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existe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definición</w:t>
      </w:r>
      <w:r>
        <w:rPr>
          <w:spacing w:val="-19"/>
        </w:rPr>
        <w:t xml:space="preserve"> </w:t>
      </w:r>
      <w:r>
        <w:t>Legal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debe</w:t>
      </w:r>
      <w:r>
        <w:rPr>
          <w:spacing w:val="-73"/>
        </w:rPr>
        <w:t xml:space="preserve"> </w:t>
      </w:r>
      <w:r>
        <w:t>entender como un servicio Público, en la Constitución, o normas Federales,</w:t>
      </w:r>
      <w:r>
        <w:rPr>
          <w:spacing w:val="-7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hay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remitirse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doctrina,</w:t>
      </w:r>
      <w:r>
        <w:rPr>
          <w:spacing w:val="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autores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definición</w:t>
      </w:r>
      <w:r>
        <w:rPr>
          <w:spacing w:val="5"/>
        </w:rPr>
        <w:t xml:space="preserve"> </w:t>
      </w:r>
      <w:r>
        <w:t>de</w:t>
      </w:r>
    </w:p>
    <w:p w14:paraId="78EE46DA" w14:textId="77777777" w:rsidR="00005593" w:rsidRDefault="00823D87">
      <w:pPr>
        <w:pStyle w:val="Textoindependiente"/>
        <w:spacing w:before="20" w:line="374" w:lineRule="auto"/>
        <w:ind w:right="116"/>
        <w:rPr>
          <w:rFonts w:ascii="Verdana" w:hAnsi="Verdana"/>
          <w:i/>
        </w:rPr>
      </w:pPr>
      <w:r>
        <w:rPr>
          <w:rFonts w:ascii="Verdana" w:hAnsi="Verdana"/>
        </w:rPr>
        <w:t>Manuel María Díez, en su libro “Derecho Administrativo y Administración</w:t>
      </w:r>
      <w:r>
        <w:rPr>
          <w:rFonts w:ascii="Verdana" w:hAnsi="Verdana"/>
          <w:spacing w:val="-82"/>
        </w:rPr>
        <w:t xml:space="preserve"> </w:t>
      </w:r>
      <w:r>
        <w:rPr>
          <w:rFonts w:ascii="Verdana" w:hAnsi="Verdana"/>
          <w:w w:val="95"/>
        </w:rPr>
        <w:t>Pública”</w:t>
      </w:r>
      <w:r>
        <w:rPr>
          <w:rFonts w:ascii="Verdana" w:hAnsi="Verdana"/>
          <w:spacing w:val="11"/>
          <w:w w:val="95"/>
        </w:rPr>
        <w:t xml:space="preserve"> </w:t>
      </w:r>
      <w:r>
        <w:rPr>
          <w:rFonts w:ascii="Verdana" w:hAnsi="Verdana"/>
          <w:w w:val="95"/>
        </w:rPr>
        <w:t>tercera</w:t>
      </w:r>
      <w:r>
        <w:rPr>
          <w:rFonts w:ascii="Verdana" w:hAnsi="Verdana"/>
          <w:spacing w:val="15"/>
          <w:w w:val="95"/>
        </w:rPr>
        <w:t xml:space="preserve"> </w:t>
      </w:r>
      <w:r>
        <w:rPr>
          <w:rFonts w:ascii="Verdana" w:hAnsi="Verdana"/>
          <w:w w:val="95"/>
        </w:rPr>
        <w:t>edición,</w:t>
      </w:r>
      <w:r>
        <w:rPr>
          <w:rFonts w:ascii="Verdana" w:hAnsi="Verdana"/>
          <w:spacing w:val="13"/>
          <w:w w:val="95"/>
        </w:rPr>
        <w:t xml:space="preserve"> </w:t>
      </w:r>
      <w:r>
        <w:rPr>
          <w:rFonts w:ascii="Verdana" w:hAnsi="Verdana"/>
          <w:w w:val="95"/>
        </w:rPr>
        <w:t>es</w:t>
      </w:r>
      <w:r>
        <w:rPr>
          <w:rFonts w:ascii="Verdana" w:hAnsi="Verdana"/>
          <w:spacing w:val="14"/>
          <w:w w:val="95"/>
        </w:rPr>
        <w:t xml:space="preserve"> </w:t>
      </w:r>
      <w:r>
        <w:rPr>
          <w:rFonts w:ascii="Verdana" w:hAnsi="Verdana"/>
          <w:w w:val="95"/>
        </w:rPr>
        <w:t>la</w:t>
      </w:r>
      <w:r>
        <w:rPr>
          <w:rFonts w:ascii="Verdana" w:hAnsi="Verdana"/>
          <w:spacing w:val="15"/>
          <w:w w:val="95"/>
        </w:rPr>
        <w:t xml:space="preserve"> </w:t>
      </w:r>
      <w:r>
        <w:rPr>
          <w:rFonts w:ascii="Verdana" w:hAnsi="Verdana"/>
          <w:w w:val="95"/>
        </w:rPr>
        <w:t>más</w:t>
      </w:r>
      <w:r>
        <w:rPr>
          <w:rFonts w:ascii="Verdana" w:hAnsi="Verdana"/>
          <w:spacing w:val="14"/>
          <w:w w:val="95"/>
        </w:rPr>
        <w:t xml:space="preserve"> </w:t>
      </w:r>
      <w:r>
        <w:rPr>
          <w:rFonts w:ascii="Verdana" w:hAnsi="Verdana"/>
          <w:w w:val="95"/>
        </w:rPr>
        <w:t>completa.,</w:t>
      </w:r>
      <w:r>
        <w:rPr>
          <w:rFonts w:ascii="Verdana" w:hAnsi="Verdana"/>
          <w:spacing w:val="13"/>
          <w:w w:val="95"/>
        </w:rPr>
        <w:t xml:space="preserve"> </w:t>
      </w:r>
      <w:r>
        <w:rPr>
          <w:rFonts w:ascii="Verdana" w:hAnsi="Verdana"/>
          <w:w w:val="95"/>
        </w:rPr>
        <w:t>pues</w:t>
      </w:r>
      <w:r>
        <w:rPr>
          <w:rFonts w:ascii="Verdana" w:hAnsi="Verdana"/>
          <w:spacing w:val="14"/>
          <w:w w:val="95"/>
        </w:rPr>
        <w:t xml:space="preserve"> </w:t>
      </w:r>
      <w:r>
        <w:rPr>
          <w:rFonts w:ascii="Verdana" w:hAnsi="Verdana"/>
          <w:w w:val="95"/>
        </w:rPr>
        <w:t>los</w:t>
      </w:r>
      <w:r>
        <w:rPr>
          <w:rFonts w:ascii="Verdana" w:hAnsi="Verdana"/>
          <w:spacing w:val="14"/>
          <w:w w:val="95"/>
        </w:rPr>
        <w:t xml:space="preserve"> </w:t>
      </w:r>
      <w:r>
        <w:rPr>
          <w:rFonts w:ascii="Verdana" w:hAnsi="Verdana"/>
          <w:w w:val="95"/>
        </w:rPr>
        <w:t>define</w:t>
      </w:r>
      <w:r>
        <w:rPr>
          <w:rFonts w:ascii="Verdana" w:hAnsi="Verdana"/>
          <w:spacing w:val="13"/>
          <w:w w:val="95"/>
        </w:rPr>
        <w:t xml:space="preserve"> </w:t>
      </w:r>
      <w:r>
        <w:rPr>
          <w:rFonts w:ascii="Verdana" w:hAnsi="Verdana"/>
          <w:w w:val="95"/>
        </w:rPr>
        <w:t>como</w:t>
      </w:r>
      <w:r>
        <w:rPr>
          <w:rFonts w:ascii="Verdana" w:hAnsi="Verdana"/>
          <w:spacing w:val="21"/>
          <w:w w:val="95"/>
        </w:rPr>
        <w:t xml:space="preserve"> </w:t>
      </w:r>
      <w:r>
        <w:rPr>
          <w:rFonts w:ascii="Verdana" w:hAnsi="Verdana"/>
          <w:i/>
          <w:w w:val="95"/>
        </w:rPr>
        <w:t>“(...)</w:t>
      </w:r>
      <w:r>
        <w:rPr>
          <w:rFonts w:ascii="Verdana" w:hAnsi="Verdana"/>
          <w:i/>
          <w:spacing w:val="15"/>
          <w:w w:val="95"/>
        </w:rPr>
        <w:t xml:space="preserve"> </w:t>
      </w:r>
      <w:r>
        <w:rPr>
          <w:rFonts w:ascii="Verdana" w:hAnsi="Verdana"/>
          <w:i/>
          <w:w w:val="95"/>
        </w:rPr>
        <w:t>la</w:t>
      </w:r>
    </w:p>
    <w:p w14:paraId="6821144D" w14:textId="77777777" w:rsidR="00005593" w:rsidRDefault="00005593">
      <w:pPr>
        <w:spacing w:line="374" w:lineRule="auto"/>
        <w:rPr>
          <w:rFonts w:ascii="Verdana" w:hAnsi="Verdana"/>
        </w:rPr>
        <w:sectPr w:rsidR="00005593">
          <w:pgSz w:w="12240" w:h="15840"/>
          <w:pgMar w:top="1340" w:right="1580" w:bottom="280" w:left="1580" w:header="720" w:footer="720" w:gutter="0"/>
          <w:cols w:space="720"/>
        </w:sectPr>
      </w:pPr>
    </w:p>
    <w:p w14:paraId="5814B898" w14:textId="77777777" w:rsidR="00005593" w:rsidRDefault="00823D87">
      <w:pPr>
        <w:spacing w:before="62"/>
        <w:ind w:left="122"/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lastRenderedPageBreak/>
        <w:t>prestación</w:t>
      </w:r>
      <w:r>
        <w:rPr>
          <w:rFonts w:ascii="Verdana" w:hAnsi="Verdana"/>
          <w:i/>
          <w:spacing w:val="-14"/>
          <w:sz w:val="24"/>
        </w:rPr>
        <w:t xml:space="preserve"> </w:t>
      </w:r>
      <w:r>
        <w:rPr>
          <w:rFonts w:ascii="Verdana" w:hAnsi="Verdana"/>
          <w:i/>
          <w:sz w:val="24"/>
        </w:rPr>
        <w:t>que</w:t>
      </w:r>
      <w:r>
        <w:rPr>
          <w:rFonts w:ascii="Verdana" w:hAnsi="Verdana"/>
          <w:i/>
          <w:spacing w:val="-14"/>
          <w:sz w:val="24"/>
        </w:rPr>
        <w:t xml:space="preserve"> </w:t>
      </w:r>
      <w:r>
        <w:rPr>
          <w:rFonts w:ascii="Verdana" w:hAnsi="Verdana"/>
          <w:i/>
          <w:sz w:val="24"/>
        </w:rPr>
        <w:t>efectúa</w:t>
      </w:r>
      <w:r>
        <w:rPr>
          <w:rFonts w:ascii="Verdana" w:hAnsi="Verdana"/>
          <w:i/>
          <w:spacing w:val="-11"/>
          <w:sz w:val="24"/>
        </w:rPr>
        <w:t xml:space="preserve"> </w:t>
      </w:r>
      <w:r>
        <w:rPr>
          <w:rFonts w:ascii="Verdana" w:hAnsi="Verdana"/>
          <w:i/>
          <w:sz w:val="24"/>
        </w:rPr>
        <w:t>la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administración</w:t>
      </w:r>
      <w:r>
        <w:rPr>
          <w:rFonts w:ascii="Verdana" w:hAnsi="Verdana"/>
          <w:i/>
          <w:spacing w:val="-16"/>
          <w:sz w:val="24"/>
        </w:rPr>
        <w:t xml:space="preserve"> </w:t>
      </w:r>
      <w:r>
        <w:rPr>
          <w:rFonts w:ascii="Verdana" w:hAnsi="Verdana"/>
          <w:i/>
          <w:sz w:val="24"/>
        </w:rPr>
        <w:t>en</w:t>
      </w:r>
      <w:r>
        <w:rPr>
          <w:rFonts w:ascii="Verdana" w:hAnsi="Verdana"/>
          <w:i/>
          <w:spacing w:val="-14"/>
          <w:sz w:val="24"/>
        </w:rPr>
        <w:t xml:space="preserve"> </w:t>
      </w:r>
      <w:r>
        <w:rPr>
          <w:rFonts w:ascii="Verdana" w:hAnsi="Verdana"/>
          <w:i/>
          <w:sz w:val="24"/>
        </w:rPr>
        <w:t>forma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directa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o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indirecta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para</w:t>
      </w:r>
    </w:p>
    <w:p w14:paraId="2DFA8B44" w14:textId="77777777" w:rsidR="00005593" w:rsidRDefault="00823D87">
      <w:pPr>
        <w:spacing w:before="163"/>
        <w:ind w:left="122"/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w w:val="95"/>
          <w:sz w:val="24"/>
        </w:rPr>
        <w:t>satisfacer</w:t>
      </w:r>
      <w:r>
        <w:rPr>
          <w:rFonts w:ascii="Verdana" w:hAnsi="Verdana"/>
          <w:i/>
          <w:spacing w:val="4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una</w:t>
      </w:r>
      <w:r>
        <w:rPr>
          <w:rFonts w:ascii="Verdana" w:hAnsi="Verdana"/>
          <w:i/>
          <w:spacing w:val="5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necesidad</w:t>
      </w:r>
      <w:r>
        <w:rPr>
          <w:rFonts w:ascii="Verdana" w:hAnsi="Verdana"/>
          <w:i/>
          <w:spacing w:val="5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de</w:t>
      </w:r>
      <w:r>
        <w:rPr>
          <w:rFonts w:ascii="Verdana" w:hAnsi="Verdana"/>
          <w:i/>
          <w:spacing w:val="5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interés</w:t>
      </w:r>
      <w:r>
        <w:rPr>
          <w:rFonts w:ascii="Verdana" w:hAnsi="Verdana"/>
          <w:i/>
          <w:spacing w:val="4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general.”</w:t>
      </w:r>
    </w:p>
    <w:p w14:paraId="7FBD86B1" w14:textId="77777777" w:rsidR="00005593" w:rsidRDefault="00005593">
      <w:pPr>
        <w:pStyle w:val="Textoindependiente"/>
        <w:spacing w:before="6"/>
        <w:ind w:left="0"/>
        <w:jc w:val="left"/>
        <w:rPr>
          <w:rFonts w:ascii="Verdana"/>
          <w:i/>
        </w:rPr>
      </w:pPr>
    </w:p>
    <w:p w14:paraId="24E53016" w14:textId="77777777" w:rsidR="00005593" w:rsidRDefault="00823D87">
      <w:pPr>
        <w:pStyle w:val="Textoindependiente"/>
        <w:spacing w:line="295" w:lineRule="auto"/>
        <w:ind w:right="116" w:firstLine="719"/>
      </w:pPr>
      <w:r>
        <w:t>Es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tanto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que</w:t>
      </w:r>
      <w:r>
        <w:rPr>
          <w:spacing w:val="-7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satisfacer</w:t>
      </w:r>
      <w:r>
        <w:rPr>
          <w:spacing w:val="-2"/>
        </w:rPr>
        <w:t xml:space="preserve"> </w:t>
      </w:r>
      <w:r>
        <w:t>necesidades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movilidad</w:t>
      </w:r>
      <w:r>
        <w:rPr>
          <w:spacing w:val="-74"/>
        </w:rPr>
        <w:t xml:space="preserve"> </w:t>
      </w:r>
      <w:r>
        <w:rPr>
          <w:w w:val="105"/>
        </w:rPr>
        <w:t>una necesidad e interés social, es que el estado brinda el servicio de</w:t>
      </w:r>
      <w:r>
        <w:rPr>
          <w:spacing w:val="1"/>
          <w:w w:val="105"/>
        </w:rPr>
        <w:t xml:space="preserve"> </w:t>
      </w:r>
      <w:r>
        <w:t>transporte Publico, sin embargo, como la misma definición lo plantea, este</w:t>
      </w:r>
      <w:r>
        <w:rPr>
          <w:spacing w:val="1"/>
        </w:rPr>
        <w:t xml:space="preserve"> </w:t>
      </w:r>
      <w:r>
        <w:t>puede ser brindado directamente por el estado, o indirectamente (como es</w:t>
      </w:r>
      <w:r>
        <w:rPr>
          <w:spacing w:val="1"/>
        </w:rPr>
        <w:t xml:space="preserve"> </w:t>
      </w:r>
      <w:r>
        <w:t xml:space="preserve">el caso actual), pues como el estado </w:t>
      </w:r>
      <w:r>
        <w:t>no cuenta con la capacidad suficiente</w:t>
      </w:r>
      <w:r>
        <w:rPr>
          <w:spacing w:val="1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brindarlo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cuenta</w:t>
      </w:r>
      <w:r>
        <w:rPr>
          <w:spacing w:val="1"/>
          <w:w w:val="105"/>
        </w:rPr>
        <w:t xml:space="preserve"> </w:t>
      </w:r>
      <w:r>
        <w:rPr>
          <w:w w:val="105"/>
        </w:rPr>
        <w:t>propia,</w:t>
      </w:r>
      <w:r>
        <w:rPr>
          <w:spacing w:val="1"/>
          <w:w w:val="105"/>
        </w:rPr>
        <w:t xml:space="preserve"> </w:t>
      </w:r>
      <w:r>
        <w:rPr>
          <w:w w:val="105"/>
        </w:rPr>
        <w:t>tiene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recurrir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figura</w:t>
      </w:r>
      <w:r>
        <w:rPr>
          <w:spacing w:val="1"/>
          <w:w w:val="105"/>
        </w:rPr>
        <w:t xml:space="preserve"> </w:t>
      </w:r>
      <w:r>
        <w:t>administrativa, de la concesión, situación ya prevista en el artículo 12 de la</w:t>
      </w:r>
      <w:r>
        <w:rPr>
          <w:spacing w:val="1"/>
        </w:rPr>
        <w:t xml:space="preserve"> </w:t>
      </w:r>
      <w:r>
        <w:rPr>
          <w:w w:val="105"/>
        </w:rPr>
        <w:t>Ley</w:t>
      </w:r>
      <w:r>
        <w:rPr>
          <w:spacing w:val="-20"/>
          <w:w w:val="105"/>
        </w:rPr>
        <w:t xml:space="preserve"> </w:t>
      </w:r>
      <w:r>
        <w:rPr>
          <w:w w:val="105"/>
        </w:rPr>
        <w:t>antes</w:t>
      </w:r>
      <w:r>
        <w:rPr>
          <w:spacing w:val="-19"/>
          <w:w w:val="105"/>
        </w:rPr>
        <w:t xml:space="preserve"> </w:t>
      </w:r>
      <w:r>
        <w:rPr>
          <w:w w:val="105"/>
        </w:rPr>
        <w:t>mencionada.</w:t>
      </w:r>
    </w:p>
    <w:p w14:paraId="0772722B" w14:textId="77777777" w:rsidR="00005593" w:rsidRDefault="00823D87">
      <w:pPr>
        <w:spacing w:before="55" w:line="454" w:lineRule="exact"/>
        <w:ind w:left="122" w:right="114" w:firstLine="719"/>
        <w:jc w:val="both"/>
        <w:rPr>
          <w:rFonts w:ascii="Verdana" w:hAnsi="Verdana"/>
          <w:i/>
          <w:sz w:val="24"/>
        </w:rPr>
      </w:pPr>
      <w:r>
        <w:rPr>
          <w:sz w:val="24"/>
        </w:rPr>
        <w:t xml:space="preserve">La concesión de conformidad con Gabino Fraga en su </w:t>
      </w:r>
      <w:r>
        <w:rPr>
          <w:sz w:val="24"/>
        </w:rPr>
        <w:t>lib</w:t>
      </w:r>
      <w:r>
        <w:rPr>
          <w:rFonts w:ascii="Verdana" w:hAnsi="Verdana"/>
          <w:sz w:val="24"/>
        </w:rPr>
        <w:t>ro “Derecho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 xml:space="preserve">Administrativo” vigésima octava edición, la debemos entender como </w:t>
      </w:r>
      <w:r>
        <w:rPr>
          <w:rFonts w:ascii="Verdana" w:hAnsi="Verdana"/>
          <w:i/>
          <w:sz w:val="24"/>
        </w:rPr>
        <w:t>“el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acto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por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el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cual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se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concede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a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un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particular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el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manejo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y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explotación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de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un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servicio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público</w:t>
      </w:r>
      <w:r>
        <w:rPr>
          <w:rFonts w:ascii="Verdana" w:hAnsi="Verdana"/>
          <w:i/>
          <w:spacing w:val="-12"/>
          <w:sz w:val="24"/>
        </w:rPr>
        <w:t xml:space="preserve"> </w:t>
      </w:r>
      <w:r>
        <w:rPr>
          <w:rFonts w:ascii="Verdana" w:hAnsi="Verdana"/>
          <w:i/>
          <w:sz w:val="24"/>
        </w:rPr>
        <w:t>o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la</w:t>
      </w:r>
      <w:r>
        <w:rPr>
          <w:rFonts w:ascii="Verdana" w:hAnsi="Verdana"/>
          <w:i/>
          <w:spacing w:val="-16"/>
          <w:sz w:val="24"/>
        </w:rPr>
        <w:t xml:space="preserve"> </w:t>
      </w:r>
      <w:r>
        <w:rPr>
          <w:rFonts w:ascii="Verdana" w:hAnsi="Verdana"/>
          <w:i/>
          <w:sz w:val="24"/>
        </w:rPr>
        <w:t>explotación</w:t>
      </w:r>
      <w:r>
        <w:rPr>
          <w:rFonts w:ascii="Verdana" w:hAnsi="Verdana"/>
          <w:i/>
          <w:spacing w:val="-15"/>
          <w:sz w:val="24"/>
        </w:rPr>
        <w:t xml:space="preserve"> </w:t>
      </w:r>
      <w:r>
        <w:rPr>
          <w:rFonts w:ascii="Verdana" w:hAnsi="Verdana"/>
          <w:i/>
          <w:sz w:val="24"/>
        </w:rPr>
        <w:t>y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aprovechamiento</w:t>
      </w:r>
      <w:r>
        <w:rPr>
          <w:rFonts w:ascii="Verdana" w:hAnsi="Verdana"/>
          <w:i/>
          <w:spacing w:val="-12"/>
          <w:sz w:val="24"/>
        </w:rPr>
        <w:t xml:space="preserve"> </w:t>
      </w:r>
      <w:r>
        <w:rPr>
          <w:rFonts w:ascii="Verdana" w:hAnsi="Verdana"/>
          <w:i/>
          <w:sz w:val="24"/>
        </w:rPr>
        <w:t>de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bienes</w:t>
      </w:r>
      <w:r>
        <w:rPr>
          <w:rFonts w:ascii="Verdana" w:hAnsi="Verdana"/>
          <w:i/>
          <w:spacing w:val="-12"/>
          <w:sz w:val="24"/>
        </w:rPr>
        <w:t xml:space="preserve"> </w:t>
      </w:r>
      <w:r>
        <w:rPr>
          <w:rFonts w:ascii="Verdana" w:hAnsi="Verdana"/>
          <w:i/>
          <w:sz w:val="24"/>
        </w:rPr>
        <w:t>del</w:t>
      </w:r>
      <w:r>
        <w:rPr>
          <w:rFonts w:ascii="Verdana" w:hAnsi="Verdana"/>
          <w:i/>
          <w:spacing w:val="-12"/>
          <w:sz w:val="24"/>
        </w:rPr>
        <w:t xml:space="preserve"> </w:t>
      </w:r>
      <w:r>
        <w:rPr>
          <w:rFonts w:ascii="Verdana" w:hAnsi="Verdana"/>
          <w:i/>
          <w:sz w:val="24"/>
        </w:rPr>
        <w:t>dominio</w:t>
      </w:r>
    </w:p>
    <w:p w14:paraId="4C929B9C" w14:textId="77777777" w:rsidR="00005593" w:rsidRDefault="00823D87">
      <w:pPr>
        <w:spacing w:before="118"/>
        <w:ind w:left="122"/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w w:val="95"/>
          <w:sz w:val="24"/>
        </w:rPr>
        <w:t>del</w:t>
      </w:r>
      <w:r>
        <w:rPr>
          <w:rFonts w:ascii="Verdana" w:hAnsi="Verdana"/>
          <w:i/>
          <w:spacing w:val="3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Estado.”</w:t>
      </w:r>
    </w:p>
    <w:p w14:paraId="2F688E28" w14:textId="77777777" w:rsidR="00005593" w:rsidRDefault="00005593">
      <w:pPr>
        <w:pStyle w:val="Textoindependiente"/>
        <w:spacing w:before="9"/>
        <w:ind w:left="0"/>
        <w:jc w:val="left"/>
        <w:rPr>
          <w:rFonts w:ascii="Verdana"/>
          <w:i/>
        </w:rPr>
      </w:pPr>
    </w:p>
    <w:p w14:paraId="5922703E" w14:textId="77777777" w:rsidR="00005593" w:rsidRDefault="00823D87">
      <w:pPr>
        <w:pStyle w:val="Textoindependiente"/>
        <w:spacing w:line="295" w:lineRule="auto"/>
        <w:ind w:right="119" w:firstLine="566"/>
      </w:pPr>
      <w:r>
        <w:t>Siendo en tal virtud que para el caso que nos atañe, la concesión de</w:t>
      </w:r>
      <w:r>
        <w:rPr>
          <w:spacing w:val="1"/>
        </w:rPr>
        <w:t xml:space="preserve"> </w:t>
      </w:r>
      <w:r>
        <w:t>transporte público es que les permite a los particulares explotar el servicio</w:t>
      </w:r>
      <w:r>
        <w:rPr>
          <w:spacing w:val="1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nombre,</w:t>
      </w:r>
      <w:r>
        <w:rPr>
          <w:spacing w:val="-11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nombre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objetivo</w:t>
      </w:r>
      <w:r>
        <w:rPr>
          <w:spacing w:val="-73"/>
        </w:rPr>
        <w:t xml:space="preserve"> </w:t>
      </w:r>
      <w:r>
        <w:t>de lograr cubrir una necesidad soci</w:t>
      </w:r>
      <w:r>
        <w:t xml:space="preserve">al, sin </w:t>
      </w:r>
      <w:proofErr w:type="gramStart"/>
      <w:r>
        <w:t>embargo</w:t>
      </w:r>
      <w:proofErr w:type="gramEnd"/>
      <w:r>
        <w:t xml:space="preserve"> el hecho de que se les</w:t>
      </w:r>
      <w:r>
        <w:rPr>
          <w:spacing w:val="1"/>
        </w:rPr>
        <w:t xml:space="preserve"> </w:t>
      </w:r>
      <w:r>
        <w:t>otorga dicha prerrogativa, trae como consecuencia que estos particulares</w:t>
      </w:r>
      <w:r>
        <w:rPr>
          <w:spacing w:val="1"/>
        </w:rPr>
        <w:t xml:space="preserve"> </w:t>
      </w:r>
      <w:r>
        <w:t>llamados concesionarios, deben de cumplir con una serie de obligaciones y</w:t>
      </w:r>
      <w:r>
        <w:rPr>
          <w:spacing w:val="-73"/>
        </w:rPr>
        <w:t xml:space="preserve"> </w:t>
      </w:r>
      <w:r>
        <w:t>lineamientos.</w:t>
      </w:r>
    </w:p>
    <w:p w14:paraId="1938E0F4" w14:textId="77777777" w:rsidR="00005593" w:rsidRDefault="00823D87">
      <w:pPr>
        <w:pStyle w:val="Textoindependiente"/>
        <w:spacing w:before="154" w:line="295" w:lineRule="auto"/>
        <w:ind w:right="115" w:firstLine="566"/>
      </w:pPr>
      <w:r>
        <w:rPr>
          <w:w w:val="105"/>
        </w:rPr>
        <w:t>En ese mismo orden de ideas es que, el artículo 85 de la</w:t>
      </w:r>
      <w:r>
        <w:rPr>
          <w:w w:val="105"/>
        </w:rPr>
        <w:t xml:space="preserve"> Ley de</w:t>
      </w:r>
      <w:r>
        <w:rPr>
          <w:spacing w:val="1"/>
          <w:w w:val="105"/>
        </w:rPr>
        <w:t xml:space="preserve"> </w:t>
      </w:r>
      <w:r>
        <w:rPr>
          <w:w w:val="105"/>
        </w:rPr>
        <w:t>Transportes y Movilidad en el Estado de Puebla (la encargada de la</w:t>
      </w:r>
      <w:r>
        <w:rPr>
          <w:spacing w:val="1"/>
          <w:w w:val="105"/>
        </w:rPr>
        <w:t xml:space="preserve"> </w:t>
      </w:r>
      <w:r>
        <w:rPr>
          <w:w w:val="105"/>
        </w:rPr>
        <w:t>regulación del tema de la concesión del transporte público en el Estado)</w:t>
      </w:r>
      <w:r>
        <w:rPr>
          <w:spacing w:val="-77"/>
          <w:w w:val="105"/>
        </w:rPr>
        <w:t xml:space="preserve"> </w:t>
      </w:r>
      <w:r>
        <w:rPr>
          <w:w w:val="105"/>
        </w:rPr>
        <w:t>establece</w:t>
      </w:r>
      <w:r>
        <w:rPr>
          <w:spacing w:val="-20"/>
          <w:w w:val="105"/>
        </w:rPr>
        <w:t xml:space="preserve"> </w:t>
      </w:r>
      <w:r>
        <w:rPr>
          <w:w w:val="105"/>
        </w:rPr>
        <w:t>lo</w:t>
      </w:r>
      <w:r>
        <w:rPr>
          <w:spacing w:val="-19"/>
          <w:w w:val="105"/>
        </w:rPr>
        <w:t xml:space="preserve"> </w:t>
      </w:r>
      <w:r>
        <w:rPr>
          <w:w w:val="105"/>
        </w:rPr>
        <w:t>siguiente:</w:t>
      </w:r>
    </w:p>
    <w:p w14:paraId="361AAFBB" w14:textId="77777777" w:rsidR="00005593" w:rsidRDefault="00005593">
      <w:pPr>
        <w:spacing w:line="295" w:lineRule="auto"/>
        <w:sectPr w:rsidR="00005593">
          <w:pgSz w:w="12240" w:h="15840"/>
          <w:pgMar w:top="1340" w:right="1580" w:bottom="280" w:left="1580" w:header="720" w:footer="720" w:gutter="0"/>
          <w:cols w:space="720"/>
        </w:sectPr>
      </w:pPr>
    </w:p>
    <w:p w14:paraId="38D47087" w14:textId="77777777" w:rsidR="00005593" w:rsidRDefault="00823D87">
      <w:pPr>
        <w:spacing w:before="63"/>
        <w:ind w:left="688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Artículo</w:t>
      </w:r>
      <w:r>
        <w:rPr>
          <w:rFonts w:ascii="Verdana" w:hAnsi="Verdana"/>
          <w:i/>
          <w:spacing w:val="-12"/>
        </w:rPr>
        <w:t xml:space="preserve"> </w:t>
      </w:r>
      <w:r>
        <w:rPr>
          <w:rFonts w:ascii="Verdana" w:hAnsi="Verdana"/>
          <w:i/>
        </w:rPr>
        <w:t>85</w:t>
      </w:r>
    </w:p>
    <w:p w14:paraId="48EDAB7B" w14:textId="77777777" w:rsidR="00005593" w:rsidRDefault="00823D87">
      <w:pPr>
        <w:spacing w:before="170" w:line="249" w:lineRule="auto"/>
        <w:ind w:left="688" w:right="682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Los concesionarios, los permisionarios y las Empresas de Redes</w:t>
      </w:r>
      <w:r>
        <w:rPr>
          <w:rFonts w:ascii="Verdana" w:hAnsi="Verdana"/>
          <w:i/>
        </w:rPr>
        <w:t xml:space="preserve"> 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Transporte tendrán en todo tiempo, la obligación de capacitarse, así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proporcionar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sus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conductores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capacitación,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adiestramiento, o profesionalización necesarios para lograr que 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  <w:w w:val="95"/>
        </w:rPr>
        <w:t>prestación</w:t>
      </w:r>
      <w:r>
        <w:rPr>
          <w:rFonts w:ascii="Verdana" w:hAnsi="Verdana"/>
          <w:i/>
          <w:spacing w:val="-4"/>
          <w:w w:val="95"/>
        </w:rPr>
        <w:t xml:space="preserve"> </w:t>
      </w:r>
      <w:r>
        <w:rPr>
          <w:rFonts w:ascii="Verdana" w:hAnsi="Verdana"/>
          <w:i/>
          <w:w w:val="95"/>
        </w:rPr>
        <w:t>de</w:t>
      </w:r>
      <w:r>
        <w:rPr>
          <w:rFonts w:ascii="Verdana" w:hAnsi="Verdana"/>
          <w:i/>
          <w:spacing w:val="-7"/>
          <w:w w:val="95"/>
        </w:rPr>
        <w:t xml:space="preserve"> </w:t>
      </w:r>
      <w:r>
        <w:rPr>
          <w:rFonts w:ascii="Verdana" w:hAnsi="Verdana"/>
          <w:i/>
          <w:w w:val="95"/>
        </w:rPr>
        <w:t>los</w:t>
      </w:r>
      <w:r>
        <w:rPr>
          <w:rFonts w:ascii="Verdana" w:hAnsi="Verdana"/>
          <w:i/>
          <w:spacing w:val="-7"/>
          <w:w w:val="95"/>
        </w:rPr>
        <w:t xml:space="preserve"> </w:t>
      </w:r>
      <w:r>
        <w:rPr>
          <w:rFonts w:ascii="Verdana" w:hAnsi="Verdana"/>
          <w:i/>
          <w:w w:val="95"/>
        </w:rPr>
        <w:t>servicios</w:t>
      </w:r>
      <w:r>
        <w:rPr>
          <w:rFonts w:ascii="Verdana" w:hAnsi="Verdana"/>
          <w:i/>
          <w:spacing w:val="-2"/>
          <w:w w:val="95"/>
        </w:rPr>
        <w:t xml:space="preserve"> </w:t>
      </w:r>
      <w:r>
        <w:rPr>
          <w:rFonts w:ascii="Verdana" w:hAnsi="Verdana"/>
          <w:i/>
          <w:w w:val="95"/>
        </w:rPr>
        <w:t>a</w:t>
      </w:r>
      <w:r>
        <w:rPr>
          <w:rFonts w:ascii="Verdana" w:hAnsi="Verdana"/>
          <w:i/>
          <w:spacing w:val="-3"/>
          <w:w w:val="95"/>
        </w:rPr>
        <w:t xml:space="preserve"> </w:t>
      </w:r>
      <w:r>
        <w:rPr>
          <w:rFonts w:ascii="Verdana" w:hAnsi="Verdana"/>
          <w:i/>
          <w:w w:val="95"/>
        </w:rPr>
        <w:t>su</w:t>
      </w:r>
      <w:r>
        <w:rPr>
          <w:rFonts w:ascii="Verdana" w:hAnsi="Verdana"/>
          <w:i/>
          <w:spacing w:val="-4"/>
          <w:w w:val="95"/>
        </w:rPr>
        <w:t xml:space="preserve"> </w:t>
      </w:r>
      <w:r>
        <w:rPr>
          <w:rFonts w:ascii="Verdana" w:hAnsi="Verdana"/>
          <w:i/>
          <w:w w:val="95"/>
        </w:rPr>
        <w:t>cargo</w:t>
      </w:r>
      <w:r>
        <w:rPr>
          <w:rFonts w:ascii="Verdana" w:hAnsi="Verdana"/>
          <w:i/>
          <w:spacing w:val="-3"/>
          <w:w w:val="95"/>
        </w:rPr>
        <w:t xml:space="preserve"> </w:t>
      </w:r>
      <w:r>
        <w:rPr>
          <w:rFonts w:ascii="Verdana" w:hAnsi="Verdana"/>
          <w:i/>
          <w:w w:val="95"/>
        </w:rPr>
        <w:t>sea</w:t>
      </w:r>
      <w:r>
        <w:rPr>
          <w:rFonts w:ascii="Verdana" w:hAnsi="Verdana"/>
          <w:i/>
          <w:spacing w:val="-2"/>
          <w:w w:val="95"/>
        </w:rPr>
        <w:t xml:space="preserve"> </w:t>
      </w:r>
      <w:r>
        <w:rPr>
          <w:rFonts w:ascii="Verdana" w:hAnsi="Verdana"/>
          <w:i/>
          <w:w w:val="95"/>
        </w:rPr>
        <w:t>eficiente,</w:t>
      </w:r>
      <w:r>
        <w:rPr>
          <w:rFonts w:ascii="Verdana" w:hAnsi="Verdana"/>
          <w:i/>
          <w:spacing w:val="-1"/>
          <w:w w:val="95"/>
        </w:rPr>
        <w:t xml:space="preserve"> </w:t>
      </w:r>
      <w:r>
        <w:rPr>
          <w:rFonts w:ascii="Verdana" w:hAnsi="Verdana"/>
          <w:i/>
          <w:w w:val="95"/>
        </w:rPr>
        <w:t>segura</w:t>
      </w:r>
      <w:r>
        <w:rPr>
          <w:rFonts w:ascii="Verdana" w:hAnsi="Verdana"/>
          <w:i/>
          <w:spacing w:val="-6"/>
          <w:w w:val="95"/>
        </w:rPr>
        <w:t xml:space="preserve"> </w:t>
      </w:r>
      <w:r>
        <w:rPr>
          <w:rFonts w:ascii="Verdana" w:hAnsi="Verdana"/>
          <w:i/>
          <w:w w:val="95"/>
        </w:rPr>
        <w:t>y</w:t>
      </w:r>
      <w:r>
        <w:rPr>
          <w:rFonts w:ascii="Verdana" w:hAnsi="Verdana"/>
          <w:i/>
          <w:spacing w:val="-2"/>
          <w:w w:val="95"/>
        </w:rPr>
        <w:t xml:space="preserve"> </w:t>
      </w:r>
      <w:r>
        <w:rPr>
          <w:rFonts w:ascii="Verdana" w:hAnsi="Verdana"/>
          <w:i/>
          <w:w w:val="95"/>
        </w:rPr>
        <w:t>con</w:t>
      </w:r>
      <w:r>
        <w:rPr>
          <w:rFonts w:ascii="Verdana" w:hAnsi="Verdana"/>
          <w:i/>
          <w:spacing w:val="-4"/>
          <w:w w:val="95"/>
        </w:rPr>
        <w:t xml:space="preserve"> </w:t>
      </w:r>
      <w:r>
        <w:rPr>
          <w:rFonts w:ascii="Verdana" w:hAnsi="Verdana"/>
          <w:i/>
          <w:w w:val="95"/>
        </w:rPr>
        <w:t>apego</w:t>
      </w:r>
      <w:r>
        <w:rPr>
          <w:rFonts w:ascii="Verdana" w:hAnsi="Verdana"/>
          <w:i/>
          <w:spacing w:val="-3"/>
          <w:w w:val="95"/>
        </w:rPr>
        <w:t xml:space="preserve"> </w:t>
      </w:r>
      <w:r>
        <w:rPr>
          <w:rFonts w:ascii="Verdana" w:hAnsi="Verdana"/>
          <w:i/>
          <w:w w:val="95"/>
        </w:rPr>
        <w:t>a</w:t>
      </w:r>
      <w:r>
        <w:rPr>
          <w:rFonts w:ascii="Verdana" w:hAnsi="Verdana"/>
          <w:i/>
          <w:spacing w:val="-71"/>
          <w:w w:val="95"/>
        </w:rPr>
        <w:t xml:space="preserve"> </w:t>
      </w:r>
      <w:r>
        <w:rPr>
          <w:rFonts w:ascii="Verdana" w:hAnsi="Verdana"/>
          <w:i/>
        </w:rPr>
        <w:t>las políticas de igualdad de género, no discriminación y respeto a los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  <w:w w:val="95"/>
        </w:rPr>
        <w:t xml:space="preserve">derechos humanos, </w:t>
      </w:r>
      <w:r>
        <w:rPr>
          <w:rFonts w:ascii="Verdana" w:hAnsi="Verdana"/>
          <w:i/>
          <w:w w:val="95"/>
          <w:u w:val="single"/>
        </w:rPr>
        <w:t>con sujeción a las dispos</w:t>
      </w:r>
      <w:r>
        <w:rPr>
          <w:rFonts w:ascii="Verdana" w:hAnsi="Verdana"/>
          <w:i/>
          <w:w w:val="95"/>
          <w:u w:val="single"/>
        </w:rPr>
        <w:t>iciones de la presente Ley,</w:t>
      </w:r>
      <w:r>
        <w:rPr>
          <w:rFonts w:ascii="Verdana" w:hAnsi="Verdana"/>
          <w:i/>
          <w:spacing w:val="1"/>
          <w:w w:val="95"/>
        </w:rPr>
        <w:t xml:space="preserve"> </w:t>
      </w:r>
      <w:r>
        <w:rPr>
          <w:rFonts w:ascii="Verdana" w:hAnsi="Verdana"/>
          <w:i/>
          <w:w w:val="95"/>
          <w:u w:val="single"/>
        </w:rPr>
        <w:t>su</w:t>
      </w:r>
      <w:r>
        <w:rPr>
          <w:rFonts w:ascii="Verdana" w:hAnsi="Verdana"/>
          <w:i/>
          <w:spacing w:val="-8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Reglamento</w:t>
      </w:r>
      <w:r>
        <w:rPr>
          <w:rFonts w:ascii="Verdana" w:hAnsi="Verdana"/>
          <w:i/>
          <w:spacing w:val="-8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y</w:t>
      </w:r>
      <w:r>
        <w:rPr>
          <w:rFonts w:ascii="Verdana" w:hAnsi="Verdana"/>
          <w:i/>
          <w:spacing w:val="-10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las</w:t>
      </w:r>
      <w:r>
        <w:rPr>
          <w:rFonts w:ascii="Verdana" w:hAnsi="Verdana"/>
          <w:i/>
          <w:spacing w:val="-8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demás</w:t>
      </w:r>
      <w:r>
        <w:rPr>
          <w:rFonts w:ascii="Verdana" w:hAnsi="Verdana"/>
          <w:i/>
          <w:spacing w:val="-8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disposiciones</w:t>
      </w:r>
      <w:r>
        <w:rPr>
          <w:rFonts w:ascii="Verdana" w:hAnsi="Verdana"/>
          <w:i/>
          <w:spacing w:val="-8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legales</w:t>
      </w:r>
      <w:r>
        <w:rPr>
          <w:rFonts w:ascii="Verdana" w:hAnsi="Verdana"/>
          <w:i/>
          <w:spacing w:val="-8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aplicables.</w:t>
      </w:r>
    </w:p>
    <w:p w14:paraId="60D86F9D" w14:textId="77777777" w:rsidR="00005593" w:rsidRDefault="00005593">
      <w:pPr>
        <w:pStyle w:val="Textoindependiente"/>
        <w:ind w:left="0"/>
        <w:jc w:val="left"/>
        <w:rPr>
          <w:rFonts w:ascii="Verdana"/>
          <w:i/>
          <w:sz w:val="20"/>
        </w:rPr>
      </w:pPr>
    </w:p>
    <w:p w14:paraId="6A3EC362" w14:textId="77777777" w:rsidR="00005593" w:rsidRDefault="00005593">
      <w:pPr>
        <w:pStyle w:val="Textoindependiente"/>
        <w:ind w:left="0"/>
        <w:jc w:val="left"/>
        <w:rPr>
          <w:rFonts w:ascii="Verdana"/>
          <w:i/>
          <w:sz w:val="20"/>
        </w:rPr>
      </w:pPr>
    </w:p>
    <w:p w14:paraId="04DA6F48" w14:textId="77777777" w:rsidR="00005593" w:rsidRDefault="00005593">
      <w:pPr>
        <w:pStyle w:val="Textoindependiente"/>
        <w:spacing w:before="8"/>
        <w:ind w:left="0"/>
        <w:jc w:val="left"/>
        <w:rPr>
          <w:rFonts w:ascii="Verdana"/>
          <w:i/>
          <w:sz w:val="15"/>
        </w:rPr>
      </w:pPr>
    </w:p>
    <w:p w14:paraId="4AEBC71E" w14:textId="77777777" w:rsidR="00005593" w:rsidRDefault="00823D87">
      <w:pPr>
        <w:pStyle w:val="Textoindependiente"/>
        <w:spacing w:before="65" w:line="295" w:lineRule="auto"/>
        <w:ind w:right="122" w:firstLine="566"/>
      </w:pPr>
      <w:r>
        <w:t>Es</w:t>
      </w:r>
      <w:r>
        <w:rPr>
          <w:spacing w:val="-12"/>
        </w:rPr>
        <w:t xml:space="preserve"> </w:t>
      </w:r>
      <w:r>
        <w:t>decir,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prevé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obligación</w:t>
      </w:r>
      <w:r>
        <w:rPr>
          <w:spacing w:val="-12"/>
        </w:rPr>
        <w:t xml:space="preserve"> </w:t>
      </w:r>
      <w:r>
        <w:t>de</w:t>
      </w:r>
      <w:r>
        <w:rPr>
          <w:spacing w:val="-7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concesionarios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sujetarse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</w:t>
      </w:r>
      <w:r>
        <w:rPr>
          <w:spacing w:val="-73"/>
        </w:rPr>
        <w:t xml:space="preserve"> </w:t>
      </w:r>
      <w:r>
        <w:t>legales, que apliquen a la materia, sin que estén inmersos dentro de la Ley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Movilidad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Transportes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reglamento.</w:t>
      </w:r>
    </w:p>
    <w:p w14:paraId="524298F2" w14:textId="77777777" w:rsidR="00005593" w:rsidRDefault="00823D87">
      <w:pPr>
        <w:pStyle w:val="Textoindependiente"/>
        <w:spacing w:before="156" w:line="295" w:lineRule="auto"/>
        <w:ind w:right="121" w:firstLine="566"/>
      </w:pPr>
      <w:r>
        <w:t>Es por ello mismo que para el caso en cuestión, tiene aplicación la Ley</w:t>
      </w:r>
      <w:r>
        <w:rPr>
          <w:spacing w:val="1"/>
        </w:rPr>
        <w:t xml:space="preserve"> </w:t>
      </w:r>
      <w:r>
        <w:t>Para las Personas con Discapacidad del Estado de Puebla, la cual prevé una</w:t>
      </w:r>
      <w:r>
        <w:rPr>
          <w:spacing w:val="1"/>
        </w:rPr>
        <w:t xml:space="preserve"> </w:t>
      </w:r>
      <w:r>
        <w:rPr>
          <w:w w:val="105"/>
        </w:rPr>
        <w:t>disposición aplicable, para el caso de los prestadores del servicio de</w:t>
      </w:r>
      <w:r>
        <w:rPr>
          <w:spacing w:val="1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9"/>
          <w:w w:val="105"/>
        </w:rPr>
        <w:t xml:space="preserve"> </w:t>
      </w:r>
      <w:r>
        <w:rPr>
          <w:w w:val="105"/>
        </w:rPr>
        <w:t>público:</w:t>
      </w:r>
    </w:p>
    <w:p w14:paraId="5FF26DF4" w14:textId="77777777" w:rsidR="00005593" w:rsidRDefault="00005593">
      <w:pPr>
        <w:pStyle w:val="Textoindependiente"/>
        <w:ind w:left="0"/>
        <w:jc w:val="left"/>
        <w:rPr>
          <w:sz w:val="30"/>
        </w:rPr>
      </w:pPr>
    </w:p>
    <w:p w14:paraId="72711503" w14:textId="77777777" w:rsidR="00005593" w:rsidRDefault="00005593">
      <w:pPr>
        <w:pStyle w:val="Textoindependiente"/>
        <w:spacing w:before="10"/>
        <w:ind w:left="0"/>
        <w:jc w:val="left"/>
        <w:rPr>
          <w:sz w:val="21"/>
        </w:rPr>
      </w:pPr>
    </w:p>
    <w:p w14:paraId="773FF917" w14:textId="77777777" w:rsidR="00005593" w:rsidRDefault="00823D87">
      <w:pPr>
        <w:ind w:left="688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Artículo</w:t>
      </w:r>
      <w:r>
        <w:rPr>
          <w:rFonts w:ascii="Verdana" w:hAnsi="Verdana"/>
          <w:i/>
          <w:spacing w:val="-11"/>
        </w:rPr>
        <w:t xml:space="preserve"> </w:t>
      </w:r>
      <w:r>
        <w:rPr>
          <w:rFonts w:ascii="Verdana" w:hAnsi="Verdana"/>
          <w:i/>
        </w:rPr>
        <w:t>64</w:t>
      </w:r>
    </w:p>
    <w:p w14:paraId="6C43E1DC" w14:textId="77777777" w:rsidR="00005593" w:rsidRDefault="00823D87">
      <w:pPr>
        <w:spacing w:before="191" w:line="268" w:lineRule="auto"/>
        <w:ind w:left="688" w:right="682"/>
        <w:jc w:val="both"/>
        <w:rPr>
          <w:rFonts w:ascii="Verdana" w:hAnsi="Verdana"/>
          <w:i/>
        </w:rPr>
      </w:pPr>
      <w:r>
        <w:rPr>
          <w:rFonts w:ascii="Verdana" w:hAnsi="Verdana"/>
          <w:i/>
          <w:w w:val="95"/>
        </w:rPr>
        <w:t xml:space="preserve">Los </w:t>
      </w:r>
      <w:r>
        <w:rPr>
          <w:rFonts w:ascii="Verdana" w:hAnsi="Verdana"/>
          <w:i/>
          <w:w w:val="95"/>
        </w:rPr>
        <w:t>prestadores del servicio público de transporte deberán reservar por</w:t>
      </w:r>
      <w:r>
        <w:rPr>
          <w:rFonts w:ascii="Verdana" w:hAnsi="Verdana"/>
          <w:i/>
          <w:spacing w:val="1"/>
          <w:w w:val="95"/>
        </w:rPr>
        <w:t xml:space="preserve"> </w:t>
      </w:r>
      <w:r>
        <w:rPr>
          <w:rFonts w:ascii="Verdana" w:hAnsi="Verdana"/>
          <w:i/>
          <w:w w:val="95"/>
        </w:rPr>
        <w:t>lo menos un asiento por cada diez de los que tenga el vehículo o unidad</w:t>
      </w:r>
      <w:r>
        <w:rPr>
          <w:rFonts w:ascii="Verdana" w:hAnsi="Verdana"/>
          <w:i/>
          <w:spacing w:val="1"/>
          <w:w w:val="95"/>
        </w:rPr>
        <w:t xml:space="preserve"> </w:t>
      </w:r>
      <w:r>
        <w:rPr>
          <w:rFonts w:ascii="Verdana" w:hAnsi="Verdana"/>
          <w:i/>
          <w:w w:val="95"/>
        </w:rPr>
        <w:t>que</w:t>
      </w:r>
      <w:r>
        <w:rPr>
          <w:rFonts w:ascii="Verdana" w:hAnsi="Verdana"/>
          <w:i/>
          <w:spacing w:val="-12"/>
          <w:w w:val="95"/>
        </w:rPr>
        <w:t xml:space="preserve"> </w:t>
      </w:r>
      <w:r>
        <w:rPr>
          <w:rFonts w:ascii="Verdana" w:hAnsi="Verdana"/>
          <w:i/>
          <w:w w:val="95"/>
        </w:rPr>
        <w:t>operen,</w:t>
      </w:r>
      <w:r>
        <w:rPr>
          <w:rFonts w:ascii="Verdana" w:hAnsi="Verdana"/>
          <w:i/>
          <w:spacing w:val="-8"/>
          <w:w w:val="95"/>
        </w:rPr>
        <w:t xml:space="preserve"> </w:t>
      </w:r>
      <w:r>
        <w:rPr>
          <w:rFonts w:ascii="Verdana" w:hAnsi="Verdana"/>
          <w:i/>
          <w:w w:val="95"/>
        </w:rPr>
        <w:t>a</w:t>
      </w:r>
      <w:r>
        <w:rPr>
          <w:rFonts w:ascii="Verdana" w:hAnsi="Verdana"/>
          <w:i/>
          <w:spacing w:val="-10"/>
          <w:w w:val="95"/>
        </w:rPr>
        <w:t xml:space="preserve"> </w:t>
      </w:r>
      <w:r>
        <w:rPr>
          <w:rFonts w:ascii="Verdana" w:hAnsi="Verdana"/>
          <w:i/>
          <w:w w:val="95"/>
        </w:rPr>
        <w:t>efecto</w:t>
      </w:r>
      <w:r>
        <w:rPr>
          <w:rFonts w:ascii="Verdana" w:hAnsi="Verdana"/>
          <w:i/>
          <w:spacing w:val="-9"/>
          <w:w w:val="95"/>
        </w:rPr>
        <w:t xml:space="preserve"> </w:t>
      </w:r>
      <w:r>
        <w:rPr>
          <w:rFonts w:ascii="Verdana" w:hAnsi="Verdana"/>
          <w:i/>
          <w:w w:val="95"/>
        </w:rPr>
        <w:t>de</w:t>
      </w:r>
      <w:r>
        <w:rPr>
          <w:rFonts w:ascii="Verdana" w:hAnsi="Verdana"/>
          <w:i/>
          <w:spacing w:val="-11"/>
          <w:w w:val="95"/>
        </w:rPr>
        <w:t xml:space="preserve"> </w:t>
      </w:r>
      <w:r>
        <w:rPr>
          <w:rFonts w:ascii="Verdana" w:hAnsi="Verdana"/>
          <w:i/>
          <w:w w:val="95"/>
        </w:rPr>
        <w:t>que</w:t>
      </w:r>
      <w:r>
        <w:rPr>
          <w:rFonts w:ascii="Verdana" w:hAnsi="Verdana"/>
          <w:i/>
          <w:spacing w:val="-11"/>
          <w:w w:val="95"/>
        </w:rPr>
        <w:t xml:space="preserve"> </w:t>
      </w:r>
      <w:r>
        <w:rPr>
          <w:rFonts w:ascii="Verdana" w:hAnsi="Verdana"/>
          <w:i/>
          <w:w w:val="95"/>
        </w:rPr>
        <w:t>en</w:t>
      </w:r>
      <w:r>
        <w:rPr>
          <w:rFonts w:ascii="Verdana" w:hAnsi="Verdana"/>
          <w:i/>
          <w:spacing w:val="-11"/>
          <w:w w:val="95"/>
        </w:rPr>
        <w:t xml:space="preserve"> </w:t>
      </w:r>
      <w:r>
        <w:rPr>
          <w:rFonts w:ascii="Verdana" w:hAnsi="Verdana"/>
          <w:i/>
          <w:w w:val="95"/>
        </w:rPr>
        <w:t>su</w:t>
      </w:r>
      <w:r>
        <w:rPr>
          <w:rFonts w:ascii="Verdana" w:hAnsi="Verdana"/>
          <w:i/>
          <w:spacing w:val="-7"/>
          <w:w w:val="95"/>
        </w:rPr>
        <w:t xml:space="preserve"> </w:t>
      </w:r>
      <w:r>
        <w:rPr>
          <w:rFonts w:ascii="Verdana" w:hAnsi="Verdana"/>
          <w:i/>
          <w:w w:val="95"/>
        </w:rPr>
        <w:t>caso,</w:t>
      </w:r>
      <w:r>
        <w:rPr>
          <w:rFonts w:ascii="Verdana" w:hAnsi="Verdana"/>
          <w:i/>
          <w:spacing w:val="-9"/>
          <w:w w:val="95"/>
        </w:rPr>
        <w:t xml:space="preserve"> </w:t>
      </w:r>
      <w:r>
        <w:rPr>
          <w:rFonts w:ascii="Verdana" w:hAnsi="Verdana"/>
          <w:i/>
          <w:w w:val="95"/>
        </w:rPr>
        <w:t>sean</w:t>
      </w:r>
      <w:r>
        <w:rPr>
          <w:rFonts w:ascii="Verdana" w:hAnsi="Verdana"/>
          <w:i/>
          <w:spacing w:val="-9"/>
          <w:w w:val="95"/>
        </w:rPr>
        <w:t xml:space="preserve"> </w:t>
      </w:r>
      <w:r>
        <w:rPr>
          <w:rFonts w:ascii="Verdana" w:hAnsi="Verdana"/>
          <w:i/>
          <w:w w:val="95"/>
        </w:rPr>
        <w:t>utilizados</w:t>
      </w:r>
      <w:r>
        <w:rPr>
          <w:rFonts w:ascii="Verdana" w:hAnsi="Verdana"/>
          <w:i/>
          <w:spacing w:val="-10"/>
          <w:w w:val="95"/>
        </w:rPr>
        <w:t xml:space="preserve"> </w:t>
      </w:r>
      <w:r>
        <w:rPr>
          <w:rFonts w:ascii="Verdana" w:hAnsi="Verdana"/>
          <w:i/>
          <w:w w:val="95"/>
        </w:rPr>
        <w:t>por</w:t>
      </w:r>
      <w:r>
        <w:rPr>
          <w:rFonts w:ascii="Verdana" w:hAnsi="Verdana"/>
          <w:i/>
          <w:spacing w:val="-8"/>
          <w:w w:val="95"/>
        </w:rPr>
        <w:t xml:space="preserve"> </w:t>
      </w:r>
      <w:r>
        <w:rPr>
          <w:rFonts w:ascii="Verdana" w:hAnsi="Verdana"/>
          <w:i/>
          <w:w w:val="95"/>
        </w:rPr>
        <w:t>pasajeros</w:t>
      </w:r>
      <w:r>
        <w:rPr>
          <w:rFonts w:ascii="Verdana" w:hAnsi="Verdana"/>
          <w:i/>
          <w:spacing w:val="-10"/>
          <w:w w:val="95"/>
        </w:rPr>
        <w:t xml:space="preserve"> </w:t>
      </w:r>
      <w:r>
        <w:rPr>
          <w:rFonts w:ascii="Verdana" w:hAnsi="Verdana"/>
          <w:i/>
          <w:w w:val="95"/>
        </w:rPr>
        <w:t>con</w:t>
      </w:r>
      <w:r>
        <w:rPr>
          <w:rFonts w:ascii="Verdana" w:hAnsi="Verdana"/>
          <w:i/>
          <w:spacing w:val="-71"/>
          <w:w w:val="95"/>
        </w:rPr>
        <w:t xml:space="preserve"> </w:t>
      </w:r>
      <w:r>
        <w:rPr>
          <w:rFonts w:ascii="Verdana" w:hAnsi="Verdana"/>
          <w:i/>
        </w:rPr>
        <w:t>discapacidad,</w:t>
      </w:r>
      <w:r>
        <w:rPr>
          <w:rFonts w:ascii="Verdana" w:hAnsi="Verdana"/>
          <w:i/>
          <w:spacing w:val="-20"/>
        </w:rPr>
        <w:t xml:space="preserve"> </w:t>
      </w:r>
      <w:r>
        <w:rPr>
          <w:rFonts w:ascii="Verdana" w:hAnsi="Verdana"/>
          <w:i/>
          <w:u w:val="single"/>
        </w:rPr>
        <w:t>así</w:t>
      </w:r>
      <w:r>
        <w:rPr>
          <w:rFonts w:ascii="Verdana" w:hAnsi="Verdana"/>
          <w:i/>
          <w:spacing w:val="-16"/>
          <w:u w:val="single"/>
        </w:rPr>
        <w:t xml:space="preserve"> </w:t>
      </w:r>
      <w:r>
        <w:rPr>
          <w:rFonts w:ascii="Verdana" w:hAnsi="Verdana"/>
          <w:i/>
          <w:u w:val="single"/>
        </w:rPr>
        <w:t>como</w:t>
      </w:r>
      <w:r>
        <w:rPr>
          <w:rFonts w:ascii="Verdana" w:hAnsi="Verdana"/>
          <w:i/>
          <w:spacing w:val="-17"/>
          <w:u w:val="single"/>
        </w:rPr>
        <w:t xml:space="preserve"> </w:t>
      </w:r>
      <w:r>
        <w:rPr>
          <w:rFonts w:ascii="Verdana" w:hAnsi="Verdana"/>
          <w:i/>
          <w:u w:val="single"/>
        </w:rPr>
        <w:t>el</w:t>
      </w:r>
      <w:r>
        <w:rPr>
          <w:rFonts w:ascii="Verdana" w:hAnsi="Verdana"/>
          <w:i/>
          <w:spacing w:val="-17"/>
          <w:u w:val="single"/>
        </w:rPr>
        <w:t xml:space="preserve"> </w:t>
      </w:r>
      <w:r>
        <w:rPr>
          <w:rFonts w:ascii="Verdana" w:hAnsi="Verdana"/>
          <w:i/>
          <w:u w:val="single"/>
        </w:rPr>
        <w:t>espacio</w:t>
      </w:r>
      <w:r>
        <w:rPr>
          <w:rFonts w:ascii="Verdana" w:hAnsi="Verdana"/>
          <w:i/>
          <w:spacing w:val="-17"/>
          <w:u w:val="single"/>
        </w:rPr>
        <w:t xml:space="preserve"> </w:t>
      </w:r>
      <w:r>
        <w:rPr>
          <w:rFonts w:ascii="Verdana" w:hAnsi="Verdana"/>
          <w:i/>
          <w:u w:val="single"/>
        </w:rPr>
        <w:t>y</w:t>
      </w:r>
      <w:r>
        <w:rPr>
          <w:rFonts w:ascii="Verdana" w:hAnsi="Verdana"/>
          <w:i/>
          <w:spacing w:val="-15"/>
          <w:u w:val="single"/>
        </w:rPr>
        <w:t xml:space="preserve"> </w:t>
      </w:r>
      <w:r>
        <w:rPr>
          <w:rFonts w:ascii="Verdana" w:hAnsi="Verdana"/>
          <w:i/>
          <w:u w:val="single"/>
        </w:rPr>
        <w:t>la</w:t>
      </w:r>
      <w:r>
        <w:rPr>
          <w:rFonts w:ascii="Verdana" w:hAnsi="Verdana"/>
          <w:i/>
          <w:spacing w:val="-17"/>
          <w:u w:val="single"/>
        </w:rPr>
        <w:t xml:space="preserve"> </w:t>
      </w:r>
      <w:r>
        <w:rPr>
          <w:rFonts w:ascii="Verdana" w:hAnsi="Verdana"/>
          <w:i/>
          <w:u w:val="single"/>
        </w:rPr>
        <w:t>adecuación</w:t>
      </w:r>
      <w:r>
        <w:rPr>
          <w:rFonts w:ascii="Verdana" w:hAnsi="Verdana"/>
          <w:i/>
          <w:spacing w:val="-19"/>
          <w:u w:val="single"/>
        </w:rPr>
        <w:t xml:space="preserve"> </w:t>
      </w:r>
      <w:r>
        <w:rPr>
          <w:rFonts w:ascii="Verdana" w:hAnsi="Verdana"/>
          <w:i/>
          <w:u w:val="single"/>
        </w:rPr>
        <w:t>que</w:t>
      </w:r>
      <w:r>
        <w:rPr>
          <w:rFonts w:ascii="Verdana" w:hAnsi="Verdana"/>
          <w:i/>
          <w:spacing w:val="-18"/>
          <w:u w:val="single"/>
        </w:rPr>
        <w:t xml:space="preserve"> </w:t>
      </w:r>
      <w:r>
        <w:rPr>
          <w:rFonts w:ascii="Verdana" w:hAnsi="Verdana"/>
          <w:i/>
          <w:u w:val="single"/>
        </w:rPr>
        <w:t>se</w:t>
      </w:r>
      <w:r>
        <w:rPr>
          <w:rFonts w:ascii="Verdana" w:hAnsi="Verdana"/>
          <w:i/>
          <w:spacing w:val="-18"/>
          <w:u w:val="single"/>
        </w:rPr>
        <w:t xml:space="preserve"> </w:t>
      </w:r>
      <w:r>
        <w:rPr>
          <w:rFonts w:ascii="Verdana" w:hAnsi="Verdana"/>
          <w:i/>
          <w:u w:val="single"/>
        </w:rPr>
        <w:t>requiera</w:t>
      </w:r>
      <w:r>
        <w:rPr>
          <w:rFonts w:ascii="Verdana" w:hAnsi="Verdana"/>
          <w:i/>
          <w:spacing w:val="-19"/>
          <w:u w:val="single"/>
        </w:rPr>
        <w:t xml:space="preserve"> </w:t>
      </w:r>
      <w:r>
        <w:rPr>
          <w:rFonts w:ascii="Verdana" w:hAnsi="Verdana"/>
          <w:i/>
          <w:u w:val="single"/>
        </w:rPr>
        <w:t>a</w:t>
      </w:r>
      <w:r>
        <w:rPr>
          <w:rFonts w:ascii="Verdana" w:hAnsi="Verdana"/>
          <w:i/>
          <w:spacing w:val="-18"/>
          <w:u w:val="single"/>
        </w:rPr>
        <w:t xml:space="preserve"> </w:t>
      </w:r>
      <w:r>
        <w:rPr>
          <w:rFonts w:ascii="Verdana" w:hAnsi="Verdana"/>
          <w:i/>
          <w:u w:val="single"/>
        </w:rPr>
        <w:t>las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  <w:u w:val="single"/>
        </w:rPr>
        <w:t>unidades para aquellas personas que usen prótesis, órtesis u otras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  <w:u w:val="single"/>
        </w:rPr>
        <w:t>ayudas funcionales ya sea humana, animal o cualquier otro medio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  <w:spacing w:val="-1"/>
          <w:u w:val="single"/>
        </w:rPr>
        <w:t>técnico</w:t>
      </w:r>
      <w:r>
        <w:rPr>
          <w:rFonts w:ascii="Verdana" w:hAnsi="Verdana"/>
          <w:i/>
          <w:spacing w:val="-16"/>
          <w:u w:val="single"/>
        </w:rPr>
        <w:t xml:space="preserve"> </w:t>
      </w:r>
      <w:r>
        <w:rPr>
          <w:rFonts w:ascii="Verdana" w:hAnsi="Verdana"/>
          <w:i/>
          <w:spacing w:val="-1"/>
          <w:u w:val="single"/>
        </w:rPr>
        <w:t>o</w:t>
      </w:r>
      <w:r>
        <w:rPr>
          <w:rFonts w:ascii="Verdana" w:hAnsi="Verdana"/>
          <w:i/>
          <w:spacing w:val="-15"/>
          <w:u w:val="single"/>
        </w:rPr>
        <w:t xml:space="preserve"> </w:t>
      </w:r>
      <w:r>
        <w:rPr>
          <w:rFonts w:ascii="Verdana" w:hAnsi="Verdana"/>
          <w:i/>
          <w:spacing w:val="-1"/>
          <w:u w:val="single"/>
        </w:rPr>
        <w:t>electrónico</w:t>
      </w:r>
      <w:r>
        <w:rPr>
          <w:rFonts w:ascii="Verdana" w:hAnsi="Verdana"/>
          <w:i/>
          <w:spacing w:val="-16"/>
          <w:u w:val="single"/>
        </w:rPr>
        <w:t xml:space="preserve"> </w:t>
      </w:r>
      <w:r>
        <w:rPr>
          <w:rFonts w:ascii="Verdana" w:hAnsi="Verdana"/>
          <w:i/>
          <w:spacing w:val="-1"/>
          <w:u w:val="single"/>
        </w:rPr>
        <w:t>que</w:t>
      </w:r>
      <w:r>
        <w:rPr>
          <w:rFonts w:ascii="Verdana" w:hAnsi="Verdana"/>
          <w:i/>
          <w:spacing w:val="-16"/>
          <w:u w:val="single"/>
        </w:rPr>
        <w:t xml:space="preserve"> </w:t>
      </w:r>
      <w:r>
        <w:rPr>
          <w:rFonts w:ascii="Verdana" w:hAnsi="Verdana"/>
          <w:i/>
          <w:spacing w:val="-1"/>
          <w:u w:val="single"/>
        </w:rPr>
        <w:t>la</w:t>
      </w:r>
      <w:r>
        <w:rPr>
          <w:rFonts w:ascii="Verdana" w:hAnsi="Verdana"/>
          <w:i/>
          <w:spacing w:val="-15"/>
          <w:u w:val="single"/>
        </w:rPr>
        <w:t xml:space="preserve"> </w:t>
      </w:r>
      <w:r>
        <w:rPr>
          <w:rFonts w:ascii="Verdana" w:hAnsi="Verdana"/>
          <w:i/>
          <w:spacing w:val="-1"/>
          <w:u w:val="single"/>
        </w:rPr>
        <w:t>ciencia</w:t>
      </w:r>
      <w:r>
        <w:rPr>
          <w:rFonts w:ascii="Verdana" w:hAnsi="Verdana"/>
          <w:i/>
          <w:spacing w:val="-14"/>
          <w:u w:val="single"/>
        </w:rPr>
        <w:t xml:space="preserve"> </w:t>
      </w:r>
      <w:r>
        <w:rPr>
          <w:rFonts w:ascii="Verdana" w:hAnsi="Verdana"/>
          <w:i/>
          <w:spacing w:val="-1"/>
          <w:u w:val="single"/>
        </w:rPr>
        <w:t>aporte,</w:t>
      </w:r>
      <w:r>
        <w:rPr>
          <w:rFonts w:ascii="Verdana" w:hAnsi="Verdana"/>
          <w:i/>
          <w:spacing w:val="-15"/>
          <w:u w:val="single"/>
        </w:rPr>
        <w:t xml:space="preserve"> </w:t>
      </w:r>
      <w:r>
        <w:rPr>
          <w:rFonts w:ascii="Verdana" w:hAnsi="Verdana"/>
          <w:i/>
          <w:u w:val="single"/>
        </w:rPr>
        <w:t>y</w:t>
      </w:r>
      <w:r>
        <w:rPr>
          <w:rFonts w:ascii="Verdana" w:hAnsi="Verdana"/>
          <w:i/>
          <w:spacing w:val="-19"/>
          <w:u w:val="single"/>
        </w:rPr>
        <w:t xml:space="preserve"> </w:t>
      </w:r>
      <w:r>
        <w:rPr>
          <w:rFonts w:ascii="Verdana" w:hAnsi="Verdana"/>
          <w:i/>
          <w:u w:val="single"/>
        </w:rPr>
        <w:t>puedan</w:t>
      </w:r>
      <w:r>
        <w:rPr>
          <w:rFonts w:ascii="Verdana" w:hAnsi="Verdana"/>
          <w:i/>
          <w:spacing w:val="-15"/>
          <w:u w:val="single"/>
        </w:rPr>
        <w:t xml:space="preserve"> </w:t>
      </w:r>
      <w:r>
        <w:rPr>
          <w:rFonts w:ascii="Verdana" w:hAnsi="Verdana"/>
          <w:i/>
          <w:u w:val="single"/>
        </w:rPr>
        <w:t>acceder,</w:t>
      </w:r>
      <w:r>
        <w:rPr>
          <w:rFonts w:ascii="Verdana" w:hAnsi="Verdana"/>
          <w:i/>
          <w:spacing w:val="-15"/>
          <w:u w:val="single"/>
        </w:rPr>
        <w:t xml:space="preserve"> </w:t>
      </w:r>
      <w:r>
        <w:rPr>
          <w:rFonts w:ascii="Verdana" w:hAnsi="Verdana"/>
          <w:i/>
          <w:u w:val="single"/>
        </w:rPr>
        <w:t>así</w:t>
      </w:r>
      <w:r>
        <w:rPr>
          <w:rFonts w:ascii="Verdana" w:hAnsi="Verdana"/>
          <w:i/>
          <w:spacing w:val="-14"/>
          <w:u w:val="single"/>
        </w:rPr>
        <w:t xml:space="preserve"> </w:t>
      </w:r>
      <w:r>
        <w:rPr>
          <w:rFonts w:ascii="Verdana" w:hAnsi="Verdana"/>
          <w:i/>
          <w:u w:val="single"/>
        </w:rPr>
        <w:t>como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  <w:w w:val="95"/>
          <w:u w:val="single"/>
        </w:rPr>
        <w:t>viajar</w:t>
      </w:r>
      <w:r>
        <w:rPr>
          <w:rFonts w:ascii="Verdana" w:hAnsi="Verdana"/>
          <w:i/>
          <w:spacing w:val="-10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seguras</w:t>
      </w:r>
      <w:r>
        <w:rPr>
          <w:rFonts w:ascii="Verdana" w:hAnsi="Verdana"/>
          <w:i/>
          <w:spacing w:val="-9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y</w:t>
      </w:r>
      <w:r>
        <w:rPr>
          <w:rFonts w:ascii="Verdana" w:hAnsi="Verdana"/>
          <w:i/>
          <w:spacing w:val="-7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cómodas</w:t>
      </w:r>
      <w:r>
        <w:rPr>
          <w:rFonts w:ascii="Verdana" w:hAnsi="Verdana"/>
          <w:i/>
          <w:spacing w:val="-11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en</w:t>
      </w:r>
      <w:r>
        <w:rPr>
          <w:rFonts w:ascii="Verdana" w:hAnsi="Verdana"/>
          <w:i/>
          <w:spacing w:val="-8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el</w:t>
      </w:r>
      <w:r>
        <w:rPr>
          <w:rFonts w:ascii="Verdana" w:hAnsi="Verdana"/>
          <w:i/>
          <w:spacing w:val="-9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vehículo</w:t>
      </w:r>
      <w:r>
        <w:rPr>
          <w:rFonts w:ascii="Verdana" w:hAnsi="Verdana"/>
          <w:i/>
          <w:spacing w:val="-11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o</w:t>
      </w:r>
      <w:r>
        <w:rPr>
          <w:rFonts w:ascii="Verdana" w:hAnsi="Verdana"/>
          <w:i/>
          <w:spacing w:val="-10"/>
          <w:w w:val="95"/>
          <w:u w:val="single"/>
        </w:rPr>
        <w:t xml:space="preserve"> </w:t>
      </w:r>
      <w:r>
        <w:rPr>
          <w:rFonts w:ascii="Verdana" w:hAnsi="Verdana"/>
          <w:i/>
          <w:w w:val="95"/>
          <w:u w:val="single"/>
        </w:rPr>
        <w:t>unidad.</w:t>
      </w:r>
      <w:r>
        <w:rPr>
          <w:rFonts w:ascii="Verdana" w:hAnsi="Verdana"/>
          <w:i/>
          <w:spacing w:val="-5"/>
          <w:w w:val="95"/>
        </w:rPr>
        <w:t xml:space="preserve"> </w:t>
      </w:r>
      <w:r>
        <w:rPr>
          <w:rFonts w:ascii="Verdana" w:hAnsi="Verdana"/>
          <w:i/>
          <w:w w:val="95"/>
        </w:rPr>
        <w:t>Para</w:t>
      </w:r>
      <w:r>
        <w:rPr>
          <w:rFonts w:ascii="Verdana" w:hAnsi="Verdana"/>
          <w:i/>
          <w:spacing w:val="-10"/>
          <w:w w:val="95"/>
        </w:rPr>
        <w:t xml:space="preserve"> </w:t>
      </w:r>
      <w:r>
        <w:rPr>
          <w:rFonts w:ascii="Verdana" w:hAnsi="Verdana"/>
          <w:i/>
          <w:w w:val="95"/>
        </w:rPr>
        <w:t>tal</w:t>
      </w:r>
      <w:r>
        <w:rPr>
          <w:rFonts w:ascii="Verdana" w:hAnsi="Verdana"/>
          <w:i/>
          <w:spacing w:val="-10"/>
          <w:w w:val="95"/>
        </w:rPr>
        <w:t xml:space="preserve"> </w:t>
      </w:r>
      <w:r>
        <w:rPr>
          <w:rFonts w:ascii="Verdana" w:hAnsi="Verdana"/>
          <w:i/>
          <w:w w:val="95"/>
        </w:rPr>
        <w:t>efecto</w:t>
      </w:r>
      <w:r>
        <w:rPr>
          <w:rFonts w:ascii="Verdana" w:hAnsi="Verdana"/>
          <w:i/>
          <w:spacing w:val="-10"/>
          <w:w w:val="95"/>
        </w:rPr>
        <w:t xml:space="preserve"> </w:t>
      </w:r>
      <w:r>
        <w:rPr>
          <w:rFonts w:ascii="Verdana" w:hAnsi="Verdana"/>
          <w:i/>
          <w:w w:val="95"/>
        </w:rPr>
        <w:t>deberán</w:t>
      </w:r>
      <w:r>
        <w:rPr>
          <w:rFonts w:ascii="Verdana" w:hAnsi="Verdana"/>
          <w:i/>
          <w:spacing w:val="-71"/>
          <w:w w:val="95"/>
        </w:rPr>
        <w:t xml:space="preserve"> </w:t>
      </w:r>
      <w:r>
        <w:rPr>
          <w:rFonts w:ascii="Verdana" w:hAnsi="Verdana"/>
          <w:i/>
        </w:rPr>
        <w:t>colocar</w:t>
      </w:r>
      <w:r>
        <w:rPr>
          <w:rFonts w:ascii="Verdana" w:hAnsi="Verdana"/>
          <w:i/>
          <w:spacing w:val="-1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9"/>
        </w:rPr>
        <w:t xml:space="preserve"> </w:t>
      </w:r>
      <w:r>
        <w:rPr>
          <w:rFonts w:ascii="Verdana" w:hAnsi="Verdana"/>
          <w:i/>
        </w:rPr>
        <w:t>señalética</w:t>
      </w:r>
      <w:r>
        <w:rPr>
          <w:rFonts w:ascii="Verdana" w:hAnsi="Verdana"/>
          <w:i/>
          <w:spacing w:val="-11"/>
        </w:rPr>
        <w:t xml:space="preserve"> </w:t>
      </w:r>
      <w:r>
        <w:rPr>
          <w:rFonts w:ascii="Verdana" w:hAnsi="Verdana"/>
          <w:i/>
        </w:rPr>
        <w:t>con</w:t>
      </w:r>
      <w:r>
        <w:rPr>
          <w:rFonts w:ascii="Verdana" w:hAnsi="Verdana"/>
          <w:i/>
          <w:spacing w:val="-10"/>
        </w:rPr>
        <w:t xml:space="preserve"> </w:t>
      </w:r>
      <w:r>
        <w:rPr>
          <w:rFonts w:ascii="Verdana" w:hAnsi="Verdana"/>
          <w:i/>
        </w:rPr>
        <w:t>el</w:t>
      </w:r>
      <w:r>
        <w:rPr>
          <w:rFonts w:ascii="Verdana" w:hAnsi="Verdana"/>
          <w:i/>
          <w:spacing w:val="-10"/>
        </w:rPr>
        <w:t xml:space="preserve"> </w:t>
      </w:r>
      <w:r>
        <w:rPr>
          <w:rFonts w:ascii="Verdana" w:hAnsi="Verdana"/>
          <w:i/>
        </w:rPr>
        <w:t>contenido</w:t>
      </w:r>
      <w:r>
        <w:rPr>
          <w:rFonts w:ascii="Verdana" w:hAnsi="Verdana"/>
          <w:i/>
          <w:spacing w:val="-10"/>
        </w:rPr>
        <w:t xml:space="preserve"> </w:t>
      </w:r>
      <w:r>
        <w:rPr>
          <w:rFonts w:ascii="Verdana" w:hAnsi="Verdana"/>
          <w:i/>
        </w:rPr>
        <w:t>correspondiente,</w:t>
      </w:r>
      <w:r>
        <w:rPr>
          <w:rFonts w:ascii="Verdana" w:hAnsi="Verdana"/>
          <w:i/>
          <w:spacing w:val="-8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-11"/>
        </w:rPr>
        <w:t xml:space="preserve"> </w:t>
      </w:r>
      <w:r>
        <w:rPr>
          <w:rFonts w:ascii="Verdana" w:hAnsi="Verdana"/>
          <w:i/>
        </w:rPr>
        <w:t>fin</w:t>
      </w:r>
      <w:r>
        <w:rPr>
          <w:rFonts w:ascii="Verdana" w:hAnsi="Verdana"/>
          <w:i/>
          <w:spacing w:val="-9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3"/>
        </w:rPr>
        <w:t xml:space="preserve"> </w:t>
      </w:r>
      <w:r>
        <w:rPr>
          <w:rFonts w:ascii="Verdana" w:hAnsi="Verdana"/>
          <w:i/>
        </w:rPr>
        <w:t>que</w:t>
      </w:r>
      <w:r>
        <w:rPr>
          <w:rFonts w:ascii="Verdana" w:hAnsi="Verdana"/>
          <w:i/>
          <w:spacing w:val="-9"/>
        </w:rPr>
        <w:t xml:space="preserve"> </w:t>
      </w:r>
      <w:r>
        <w:rPr>
          <w:rFonts w:ascii="Verdana" w:hAnsi="Verdana"/>
          <w:i/>
        </w:rPr>
        <w:t>en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todo</w:t>
      </w:r>
      <w:r>
        <w:rPr>
          <w:rFonts w:ascii="Verdana" w:hAnsi="Verdana"/>
          <w:i/>
          <w:spacing w:val="-13"/>
        </w:rPr>
        <w:t xml:space="preserve"> </w:t>
      </w:r>
      <w:r>
        <w:rPr>
          <w:rFonts w:ascii="Verdana" w:hAnsi="Verdana"/>
          <w:i/>
        </w:rPr>
        <w:t>momento</w:t>
      </w:r>
      <w:r>
        <w:rPr>
          <w:rFonts w:ascii="Verdana" w:hAnsi="Verdana"/>
          <w:i/>
          <w:spacing w:val="-15"/>
        </w:rPr>
        <w:t xml:space="preserve"> </w:t>
      </w:r>
      <w:r>
        <w:rPr>
          <w:rFonts w:ascii="Verdana" w:hAnsi="Verdana"/>
          <w:i/>
        </w:rPr>
        <w:t>se</w:t>
      </w:r>
      <w:r>
        <w:rPr>
          <w:rFonts w:ascii="Verdana" w:hAnsi="Verdana"/>
          <w:i/>
          <w:spacing w:val="-16"/>
        </w:rPr>
        <w:t xml:space="preserve"> </w:t>
      </w:r>
      <w:r>
        <w:rPr>
          <w:rFonts w:ascii="Verdana" w:hAnsi="Verdana"/>
          <w:i/>
        </w:rPr>
        <w:t>reserve</w:t>
      </w:r>
      <w:r>
        <w:rPr>
          <w:rFonts w:ascii="Verdana" w:hAnsi="Verdana"/>
          <w:i/>
          <w:spacing w:val="-13"/>
        </w:rPr>
        <w:t xml:space="preserve"> </w:t>
      </w:r>
      <w:r>
        <w:rPr>
          <w:rFonts w:ascii="Verdana" w:hAnsi="Verdana"/>
          <w:i/>
        </w:rPr>
        <w:t>dicho</w:t>
      </w:r>
      <w:r>
        <w:rPr>
          <w:rFonts w:ascii="Verdana" w:hAnsi="Verdana"/>
          <w:i/>
          <w:spacing w:val="-15"/>
        </w:rPr>
        <w:t xml:space="preserve"> </w:t>
      </w:r>
      <w:r>
        <w:rPr>
          <w:rFonts w:ascii="Verdana" w:hAnsi="Verdana"/>
          <w:i/>
        </w:rPr>
        <w:t>espacio,</w:t>
      </w:r>
      <w:r>
        <w:rPr>
          <w:rFonts w:ascii="Verdana" w:hAnsi="Verdana"/>
          <w:i/>
          <w:spacing w:val="-9"/>
        </w:rPr>
        <w:t xml:space="preserve"> </w:t>
      </w:r>
      <w:proofErr w:type="gramStart"/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7"/>
        </w:rPr>
        <w:t xml:space="preserve"> </w:t>
      </w:r>
      <w:r>
        <w:rPr>
          <w:rFonts w:ascii="Verdana" w:hAnsi="Verdana"/>
          <w:i/>
        </w:rPr>
        <w:t>acuerdo</w:t>
      </w:r>
      <w:r>
        <w:rPr>
          <w:rFonts w:ascii="Verdana" w:hAnsi="Verdana"/>
          <w:i/>
          <w:spacing w:val="-12"/>
        </w:rPr>
        <w:t xml:space="preserve"> </w:t>
      </w:r>
      <w:r>
        <w:rPr>
          <w:rFonts w:ascii="Verdana" w:hAnsi="Verdana"/>
          <w:i/>
        </w:rPr>
        <w:t>a</w:t>
      </w:r>
      <w:proofErr w:type="gramEnd"/>
      <w:r>
        <w:rPr>
          <w:rFonts w:ascii="Verdana" w:hAnsi="Verdana"/>
          <w:i/>
          <w:spacing w:val="-14"/>
        </w:rPr>
        <w:t xml:space="preserve"> </w:t>
      </w:r>
      <w:r>
        <w:rPr>
          <w:rFonts w:ascii="Verdana" w:hAnsi="Verdana"/>
          <w:i/>
        </w:rPr>
        <w:t>lo</w:t>
      </w:r>
      <w:r>
        <w:rPr>
          <w:rFonts w:ascii="Verdana" w:hAnsi="Verdana"/>
          <w:i/>
          <w:spacing w:val="-13"/>
        </w:rPr>
        <w:t xml:space="preserve"> </w:t>
      </w:r>
      <w:r>
        <w:rPr>
          <w:rFonts w:ascii="Verdana" w:hAnsi="Verdana"/>
          <w:i/>
        </w:rPr>
        <w:t>previsto</w:t>
      </w:r>
      <w:r>
        <w:rPr>
          <w:rFonts w:ascii="Verdana" w:hAnsi="Verdana"/>
          <w:i/>
          <w:spacing w:val="-17"/>
        </w:rPr>
        <w:t xml:space="preserve"> </w:t>
      </w:r>
      <w:r>
        <w:rPr>
          <w:rFonts w:ascii="Verdana" w:hAnsi="Verdana"/>
          <w:i/>
        </w:rPr>
        <w:t>en</w:t>
      </w:r>
      <w:r>
        <w:rPr>
          <w:rFonts w:ascii="Verdana" w:hAnsi="Verdana"/>
          <w:i/>
          <w:spacing w:val="-12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Ley</w:t>
      </w:r>
      <w:r>
        <w:rPr>
          <w:rFonts w:ascii="Verdana" w:hAnsi="Verdana"/>
          <w:i/>
          <w:spacing w:val="-2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2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23"/>
        </w:rPr>
        <w:t xml:space="preserve"> </w:t>
      </w:r>
      <w:r>
        <w:rPr>
          <w:rFonts w:ascii="Verdana" w:hAnsi="Verdana"/>
          <w:i/>
        </w:rPr>
        <w:t>materia.</w:t>
      </w:r>
    </w:p>
    <w:p w14:paraId="033CB487" w14:textId="77777777" w:rsidR="00005593" w:rsidRDefault="00005593">
      <w:pPr>
        <w:spacing w:line="268" w:lineRule="auto"/>
        <w:jc w:val="both"/>
        <w:rPr>
          <w:rFonts w:ascii="Verdana" w:hAnsi="Verdana"/>
        </w:rPr>
        <w:sectPr w:rsidR="00005593">
          <w:pgSz w:w="12240" w:h="15840"/>
          <w:pgMar w:top="1340" w:right="1580" w:bottom="280" w:left="1580" w:header="720" w:footer="720" w:gutter="0"/>
          <w:cols w:space="720"/>
        </w:sectPr>
      </w:pPr>
    </w:p>
    <w:p w14:paraId="4AE65F68" w14:textId="77777777" w:rsidR="00005593" w:rsidRDefault="00823D87">
      <w:pPr>
        <w:pStyle w:val="Textoindependiente"/>
        <w:spacing w:before="40" w:line="295" w:lineRule="auto"/>
        <w:ind w:right="123" w:firstLine="359"/>
      </w:pPr>
      <w:r>
        <w:lastRenderedPageBreak/>
        <w:t>De una interpretación armónica de los preceptos antes mencionados, se</w:t>
      </w:r>
      <w:r>
        <w:rPr>
          <w:spacing w:val="-73"/>
        </w:rPr>
        <w:t xml:space="preserve"> </w:t>
      </w:r>
      <w:r>
        <w:t>desprenden obligaciones específicas que deben cumplir los concesionarios</w:t>
      </w:r>
      <w:r>
        <w:rPr>
          <w:spacing w:val="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transporte</w:t>
      </w:r>
      <w:r>
        <w:rPr>
          <w:spacing w:val="-13"/>
        </w:rPr>
        <w:t xml:space="preserve"> </w:t>
      </w:r>
      <w:r>
        <w:t>público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son:</w:t>
      </w:r>
    </w:p>
    <w:p w14:paraId="02E6F3C0" w14:textId="77777777" w:rsidR="00005593" w:rsidRDefault="00823D87">
      <w:pPr>
        <w:pStyle w:val="Prrafodelista"/>
        <w:numPr>
          <w:ilvl w:val="0"/>
          <w:numId w:val="1"/>
        </w:numPr>
        <w:tabs>
          <w:tab w:val="left" w:pos="842"/>
        </w:tabs>
        <w:spacing w:before="159" w:line="295" w:lineRule="auto"/>
        <w:ind w:left="841" w:right="121"/>
        <w:rPr>
          <w:sz w:val="24"/>
        </w:rPr>
      </w:pPr>
      <w:r>
        <w:rPr>
          <w:sz w:val="24"/>
        </w:rPr>
        <w:t>Reservar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asiento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1"/>
          <w:sz w:val="24"/>
        </w:rPr>
        <w:t xml:space="preserve"> </w:t>
      </w:r>
      <w:r>
        <w:rPr>
          <w:sz w:val="24"/>
        </w:rPr>
        <w:t>diez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utilizado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pasajeros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74"/>
          <w:sz w:val="24"/>
        </w:rPr>
        <w:t xml:space="preserve"> </w:t>
      </w:r>
      <w:r>
        <w:rPr>
          <w:sz w:val="24"/>
        </w:rPr>
        <w:t>discapaci</w:t>
      </w:r>
      <w:r>
        <w:rPr>
          <w:sz w:val="24"/>
        </w:rPr>
        <w:t>dad.</w:t>
      </w:r>
    </w:p>
    <w:p w14:paraId="7121C47E" w14:textId="77777777" w:rsidR="00005593" w:rsidRDefault="00823D87">
      <w:pPr>
        <w:pStyle w:val="Prrafodelista"/>
        <w:numPr>
          <w:ilvl w:val="0"/>
          <w:numId w:val="1"/>
        </w:numPr>
        <w:tabs>
          <w:tab w:val="left" w:pos="842"/>
        </w:tabs>
        <w:spacing w:line="295" w:lineRule="auto"/>
        <w:ind w:left="841"/>
        <w:rPr>
          <w:sz w:val="24"/>
        </w:rPr>
      </w:pPr>
      <w:r>
        <w:rPr>
          <w:sz w:val="24"/>
        </w:rPr>
        <w:t>Contar con un espacio y adecuación en las unidades para aquellas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usen</w:t>
      </w:r>
      <w:r>
        <w:rPr>
          <w:spacing w:val="-13"/>
          <w:sz w:val="24"/>
        </w:rPr>
        <w:t xml:space="preserve"> </w:t>
      </w:r>
      <w:r>
        <w:rPr>
          <w:sz w:val="24"/>
        </w:rPr>
        <w:t>prótesis,</w:t>
      </w:r>
      <w:r>
        <w:rPr>
          <w:spacing w:val="-10"/>
          <w:sz w:val="24"/>
        </w:rPr>
        <w:t xml:space="preserve"> </w:t>
      </w:r>
      <w:r>
        <w:rPr>
          <w:sz w:val="24"/>
        </w:rPr>
        <w:t>órtesis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otras</w:t>
      </w:r>
      <w:r>
        <w:rPr>
          <w:spacing w:val="-11"/>
          <w:sz w:val="24"/>
        </w:rPr>
        <w:t xml:space="preserve"> </w:t>
      </w:r>
      <w:r>
        <w:rPr>
          <w:sz w:val="24"/>
        </w:rPr>
        <w:t>ayudas</w:t>
      </w:r>
      <w:r>
        <w:rPr>
          <w:spacing w:val="-12"/>
          <w:sz w:val="24"/>
        </w:rPr>
        <w:t xml:space="preserve"> </w:t>
      </w:r>
      <w:r>
        <w:rPr>
          <w:sz w:val="24"/>
        </w:rPr>
        <w:t>funcionales,</w:t>
      </w:r>
      <w:r>
        <w:rPr>
          <w:spacing w:val="-12"/>
          <w:sz w:val="24"/>
        </w:rPr>
        <w:t xml:space="preserve"> </w:t>
      </w:r>
      <w:r>
        <w:rPr>
          <w:sz w:val="24"/>
        </w:rPr>
        <w:t>ya</w:t>
      </w:r>
      <w:r>
        <w:rPr>
          <w:spacing w:val="-11"/>
          <w:sz w:val="24"/>
        </w:rPr>
        <w:t xml:space="preserve"> </w:t>
      </w:r>
      <w:r>
        <w:rPr>
          <w:sz w:val="24"/>
        </w:rPr>
        <w:t>sea</w:t>
      </w:r>
      <w:r>
        <w:rPr>
          <w:spacing w:val="-73"/>
          <w:sz w:val="24"/>
        </w:rPr>
        <w:t xml:space="preserve"> </w:t>
      </w:r>
      <w:r>
        <w:rPr>
          <w:sz w:val="24"/>
        </w:rPr>
        <w:t>humana,</w:t>
      </w:r>
      <w:r>
        <w:rPr>
          <w:spacing w:val="1"/>
          <w:sz w:val="24"/>
        </w:rPr>
        <w:t xml:space="preserve"> </w:t>
      </w:r>
      <w:r>
        <w:rPr>
          <w:sz w:val="24"/>
        </w:rPr>
        <w:t>animal,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acceder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al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transporte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viajar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manera</w:t>
      </w:r>
      <w:r>
        <w:rPr>
          <w:spacing w:val="-13"/>
          <w:sz w:val="24"/>
        </w:rPr>
        <w:t xml:space="preserve"> </w:t>
      </w:r>
      <w:r>
        <w:rPr>
          <w:sz w:val="24"/>
        </w:rPr>
        <w:t>segura.</w:t>
      </w:r>
    </w:p>
    <w:p w14:paraId="377C1B60" w14:textId="77777777" w:rsidR="00005593" w:rsidRDefault="00823D87">
      <w:pPr>
        <w:pStyle w:val="Textoindependiente"/>
        <w:spacing w:before="159" w:line="295" w:lineRule="auto"/>
        <w:ind w:right="116" w:firstLine="359"/>
      </w:pP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funcional,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externos al cuerpo que ayudan a facilitar una función o compensar, mitigar</w:t>
      </w:r>
      <w:r>
        <w:rPr>
          <w:spacing w:val="-73"/>
        </w:rPr>
        <w:t xml:space="preserve"> </w:t>
      </w:r>
      <w:r>
        <w:t>o neutralizar una discapacidad, como lo es el bastón, andadera, silla de</w:t>
      </w:r>
      <w:r>
        <w:rPr>
          <w:spacing w:val="1"/>
        </w:rPr>
        <w:t xml:space="preserve"> </w:t>
      </w:r>
      <w:r>
        <w:t>ruedas,</w:t>
      </w:r>
      <w:r>
        <w:rPr>
          <w:spacing w:val="-15"/>
        </w:rPr>
        <w:t xml:space="preserve"> </w:t>
      </w:r>
      <w:r>
        <w:t>muletas,</w:t>
      </w:r>
      <w:r>
        <w:rPr>
          <w:spacing w:val="-14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perros</w:t>
      </w:r>
      <w:r>
        <w:rPr>
          <w:spacing w:val="-13"/>
        </w:rPr>
        <w:t xml:space="preserve"> </w:t>
      </w:r>
      <w:r>
        <w:t>guía,</w:t>
      </w:r>
      <w:r>
        <w:rPr>
          <w:spacing w:val="-11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otras.</w:t>
      </w:r>
    </w:p>
    <w:p w14:paraId="2F32F72F" w14:textId="77777777" w:rsidR="00005593" w:rsidRDefault="00823D87">
      <w:pPr>
        <w:pStyle w:val="Textoindependiente"/>
        <w:spacing w:before="156" w:line="295" w:lineRule="auto"/>
        <w:ind w:right="116" w:firstLine="359"/>
      </w:pPr>
      <w:r>
        <w:t>Las prótesis son dispositivos que ayudan a reemplazar alguna parte del</w:t>
      </w:r>
      <w:r>
        <w:rPr>
          <w:spacing w:val="1"/>
        </w:rPr>
        <w:t xml:space="preserve"> </w:t>
      </w:r>
      <w:r>
        <w:t>cuerpo y las ortesis son dispositivos externos, que modifican o a</w:t>
      </w:r>
      <w:r>
        <w:t>yudan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funcionales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cuerpo,</w:t>
      </w:r>
      <w:r>
        <w:rPr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musculoesquelético.</w:t>
      </w:r>
    </w:p>
    <w:p w14:paraId="5141A096" w14:textId="77777777" w:rsidR="00005593" w:rsidRDefault="00823D87">
      <w:pPr>
        <w:pStyle w:val="Textoindependiente"/>
        <w:spacing w:before="159" w:line="295" w:lineRule="auto"/>
        <w:ind w:right="117" w:firstLine="359"/>
      </w:pPr>
      <w:r>
        <w:t>Una vez precisado lo anterior, es importante asegurar que las personas</w:t>
      </w:r>
      <w:r>
        <w:rPr>
          <w:spacing w:val="1"/>
        </w:rPr>
        <w:t xml:space="preserve"> </w:t>
      </w:r>
      <w:r>
        <w:t xml:space="preserve">que se encuentran en el supuesto anterior </w:t>
      </w:r>
      <w:r>
        <w:rPr>
          <w:u w:val="single"/>
        </w:rPr>
        <w:t>puedan acceder y viajar seguras</w:t>
      </w:r>
      <w:r>
        <w:rPr>
          <w:spacing w:val="1"/>
        </w:rPr>
        <w:t xml:space="preserve"> </w:t>
      </w:r>
      <w:r>
        <w:rPr>
          <w:w w:val="105"/>
          <w:u w:val="single"/>
        </w:rPr>
        <w:t>y</w:t>
      </w:r>
      <w:r>
        <w:rPr>
          <w:spacing w:val="-19"/>
          <w:w w:val="105"/>
          <w:u w:val="single"/>
        </w:rPr>
        <w:t xml:space="preserve"> </w:t>
      </w:r>
      <w:r>
        <w:rPr>
          <w:w w:val="105"/>
          <w:u w:val="single"/>
        </w:rPr>
        <w:t>cómodas</w:t>
      </w:r>
      <w:r>
        <w:rPr>
          <w:spacing w:val="-19"/>
          <w:w w:val="105"/>
          <w:u w:val="single"/>
        </w:rPr>
        <w:t xml:space="preserve"> </w:t>
      </w:r>
      <w:r>
        <w:rPr>
          <w:w w:val="105"/>
          <w:u w:val="single"/>
        </w:rPr>
        <w:t>dentro</w:t>
      </w:r>
      <w:r>
        <w:rPr>
          <w:spacing w:val="-19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19"/>
          <w:w w:val="105"/>
          <w:u w:val="single"/>
        </w:rPr>
        <w:t xml:space="preserve"> </w:t>
      </w:r>
      <w:r>
        <w:rPr>
          <w:w w:val="105"/>
          <w:u w:val="single"/>
        </w:rPr>
        <w:t>la</w:t>
      </w:r>
      <w:r>
        <w:rPr>
          <w:spacing w:val="-18"/>
          <w:w w:val="105"/>
          <w:u w:val="single"/>
        </w:rPr>
        <w:t xml:space="preserve"> </w:t>
      </w:r>
      <w:r>
        <w:rPr>
          <w:w w:val="105"/>
          <w:u w:val="single"/>
        </w:rPr>
        <w:t>unidad.</w:t>
      </w:r>
    </w:p>
    <w:p w14:paraId="5DBA8484" w14:textId="77777777" w:rsidR="00005593" w:rsidRDefault="00823D87">
      <w:pPr>
        <w:pStyle w:val="Textoindependiente"/>
        <w:spacing w:before="156" w:line="295" w:lineRule="auto"/>
        <w:ind w:right="114" w:firstLine="359"/>
      </w:pPr>
      <w:r>
        <w:t>Ahora bien, el objetivo de este exhorto no es otro que el de solicitarle a</w:t>
      </w:r>
      <w:r>
        <w:rPr>
          <w:spacing w:val="1"/>
        </w:rPr>
        <w:t xml:space="preserve"> </w:t>
      </w:r>
      <w:r>
        <w:t>la Secretaria de Movilidad y Transporte del Estado de Puebla, vigile la</w:t>
      </w:r>
      <w:r>
        <w:rPr>
          <w:spacing w:val="1"/>
        </w:rPr>
        <w:t xml:space="preserve"> </w:t>
      </w:r>
      <w:r>
        <w:t>aplicación de dichos preceptos, para que las p</w:t>
      </w:r>
      <w:r>
        <w:t>ersonas que cuentan con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movilidad en términos del cuarto Constitucional, siendo que para que se</w:t>
      </w:r>
      <w:r>
        <w:rPr>
          <w:spacing w:val="1"/>
        </w:rPr>
        <w:t xml:space="preserve"> </w:t>
      </w:r>
      <w:r>
        <w:t>cubran las necesidades sociales de transporte para todas las personas, es</w:t>
      </w:r>
      <w:r>
        <w:rPr>
          <w:spacing w:val="1"/>
        </w:rPr>
        <w:t xml:space="preserve"> </w:t>
      </w:r>
      <w:r>
        <w:t>necesario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un</w:t>
      </w:r>
      <w:r>
        <w:t>idades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</w:t>
      </w:r>
      <w:r>
        <w:rPr>
          <w:spacing w:val="9"/>
        </w:rPr>
        <w:t xml:space="preserve"> </w:t>
      </w:r>
      <w:r>
        <w:t>Público</w:t>
      </w:r>
      <w:r>
        <w:rPr>
          <w:spacing w:val="16"/>
        </w:rPr>
        <w:t xml:space="preserve"> </w:t>
      </w:r>
      <w:r>
        <w:t>cuenten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espacios</w:t>
      </w:r>
    </w:p>
    <w:p w14:paraId="577A969E" w14:textId="77777777" w:rsidR="00005593" w:rsidRDefault="00005593">
      <w:pPr>
        <w:spacing w:line="295" w:lineRule="auto"/>
        <w:sectPr w:rsidR="00005593">
          <w:pgSz w:w="12240" w:h="15840"/>
          <w:pgMar w:top="1340" w:right="1580" w:bottom="280" w:left="1580" w:header="720" w:footer="720" w:gutter="0"/>
          <w:cols w:space="720"/>
        </w:sectPr>
      </w:pPr>
    </w:p>
    <w:p w14:paraId="14F0FD00" w14:textId="77777777" w:rsidR="00005593" w:rsidRDefault="00823D87">
      <w:pPr>
        <w:pStyle w:val="Textoindependiente"/>
        <w:spacing w:before="40" w:line="295" w:lineRule="auto"/>
        <w:jc w:val="left"/>
      </w:pPr>
      <w:r>
        <w:lastRenderedPageBreak/>
        <w:t>y</w:t>
      </w:r>
      <w:r>
        <w:rPr>
          <w:spacing w:val="1"/>
        </w:rPr>
        <w:t xml:space="preserve"> </w:t>
      </w:r>
      <w:proofErr w:type="gramStart"/>
      <w:r>
        <w:t>adecuaciones</w:t>
      </w:r>
      <w:r>
        <w:rPr>
          <w:spacing w:val="4"/>
        </w:rPr>
        <w:t xml:space="preserve"> </w:t>
      </w:r>
      <w:r>
        <w:t>necesarios</w:t>
      </w:r>
      <w:proofErr w:type="gramEnd"/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u w:val="single"/>
        </w:rPr>
        <w:t>ellas</w:t>
      </w:r>
      <w:r>
        <w:rPr>
          <w:spacing w:val="5"/>
          <w:u w:val="single"/>
        </w:rPr>
        <w:t xml:space="preserve"> </w:t>
      </w:r>
      <w:r>
        <w:rPr>
          <w:u w:val="single"/>
        </w:rPr>
        <w:t>puedan</w:t>
      </w:r>
      <w:r>
        <w:rPr>
          <w:spacing w:val="2"/>
          <w:u w:val="single"/>
        </w:rPr>
        <w:t xml:space="preserve"> </w:t>
      </w:r>
      <w:r>
        <w:rPr>
          <w:u w:val="single"/>
        </w:rPr>
        <w:t>acceder</w:t>
      </w:r>
      <w:r>
        <w:rPr>
          <w:spacing w:val="5"/>
          <w:u w:val="single"/>
        </w:rPr>
        <w:t xml:space="preserve"> </w:t>
      </w:r>
      <w:r>
        <w:rPr>
          <w:u w:val="single"/>
        </w:rPr>
        <w:t>y</w:t>
      </w:r>
      <w:r>
        <w:rPr>
          <w:spacing w:val="3"/>
          <w:u w:val="single"/>
        </w:rPr>
        <w:t xml:space="preserve"> </w:t>
      </w:r>
      <w:r>
        <w:rPr>
          <w:u w:val="single"/>
        </w:rPr>
        <w:t>viajar</w:t>
      </w:r>
      <w:r>
        <w:rPr>
          <w:spacing w:val="3"/>
          <w:u w:val="single"/>
        </w:rPr>
        <w:t xml:space="preserve"> </w:t>
      </w:r>
      <w:r>
        <w:rPr>
          <w:u w:val="single"/>
        </w:rPr>
        <w:t>seguras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-73"/>
        </w:rPr>
        <w:t xml:space="preserve"> </w:t>
      </w:r>
      <w:r>
        <w:rPr>
          <w:u w:val="single"/>
        </w:rPr>
        <w:t>cómodas</w:t>
      </w:r>
      <w:r>
        <w:rPr>
          <w:spacing w:val="-12"/>
          <w:u w:val="single"/>
        </w:rPr>
        <w:t xml:space="preserve"> </w:t>
      </w:r>
      <w:r>
        <w:rPr>
          <w:u w:val="single"/>
        </w:rPr>
        <w:t>dentro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3"/>
          <w:u w:val="single"/>
        </w:rPr>
        <w:t xml:space="preserve"> </w:t>
      </w:r>
      <w:r>
        <w:rPr>
          <w:u w:val="single"/>
        </w:rPr>
        <w:t>dicho</w:t>
      </w:r>
      <w:r>
        <w:rPr>
          <w:spacing w:val="-14"/>
          <w:u w:val="single"/>
        </w:rPr>
        <w:t xml:space="preserve"> </w:t>
      </w:r>
      <w:r>
        <w:rPr>
          <w:u w:val="single"/>
        </w:rPr>
        <w:t>transporte.</w:t>
      </w:r>
    </w:p>
    <w:p w14:paraId="7C26950E" w14:textId="77777777" w:rsidR="00005593" w:rsidRDefault="00823D87">
      <w:pPr>
        <w:pStyle w:val="Textoindependiente"/>
        <w:spacing w:before="159" w:line="295" w:lineRule="auto"/>
        <w:ind w:right="120" w:firstLine="359"/>
      </w:pPr>
      <w:r>
        <w:t>Es</w:t>
      </w:r>
      <w:r>
        <w:rPr>
          <w:spacing w:val="-9"/>
        </w:rPr>
        <w:t xml:space="preserve"> </w:t>
      </w:r>
      <w:r>
        <w:t>muy</w:t>
      </w:r>
      <w:r>
        <w:rPr>
          <w:spacing w:val="-9"/>
        </w:rPr>
        <w:t xml:space="preserve"> </w:t>
      </w:r>
      <w:r>
        <w:t>importante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aplicada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concreta</w:t>
      </w:r>
      <w:r>
        <w:rPr>
          <w:spacing w:val="-74"/>
        </w:rPr>
        <w:t xml:space="preserve"> </w:t>
      </w:r>
      <w:r>
        <w:rPr>
          <w:w w:val="105"/>
        </w:rPr>
        <w:t>y eficiente, pues de acuerdo a cifras por parte del Instituto Nacional de</w:t>
      </w:r>
      <w:r>
        <w:rPr>
          <w:spacing w:val="1"/>
          <w:w w:val="105"/>
        </w:rPr>
        <w:t xml:space="preserve"> </w:t>
      </w:r>
      <w:r>
        <w:t>Estadística y Geografía (INEGI) del censo de Población y vivienda, en México</w:t>
      </w:r>
      <w:r>
        <w:rPr>
          <w:spacing w:val="-73"/>
        </w:rPr>
        <w:t xml:space="preserve"> </w:t>
      </w:r>
      <w:r>
        <w:rPr>
          <w:w w:val="105"/>
        </w:rPr>
        <w:t>hay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total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veinte</w:t>
      </w:r>
      <w:r>
        <w:rPr>
          <w:spacing w:val="-8"/>
          <w:w w:val="105"/>
        </w:rPr>
        <w:t xml:space="preserve"> </w:t>
      </w:r>
      <w:r>
        <w:rPr>
          <w:w w:val="105"/>
        </w:rPr>
        <w:t>millones</w:t>
      </w:r>
      <w:r>
        <w:rPr>
          <w:spacing w:val="-9"/>
          <w:w w:val="105"/>
        </w:rPr>
        <w:t xml:space="preserve"> </w:t>
      </w:r>
      <w:r>
        <w:rPr>
          <w:w w:val="105"/>
        </w:rPr>
        <w:t>trescientos</w:t>
      </w:r>
      <w:r>
        <w:rPr>
          <w:spacing w:val="-9"/>
          <w:w w:val="105"/>
        </w:rPr>
        <w:t xml:space="preserve"> </w:t>
      </w:r>
      <w:r>
        <w:rPr>
          <w:w w:val="105"/>
        </w:rPr>
        <w:t>treinta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ocho</w:t>
      </w:r>
      <w:r>
        <w:rPr>
          <w:spacing w:val="-8"/>
          <w:w w:val="105"/>
        </w:rPr>
        <w:t xml:space="preserve"> </w:t>
      </w:r>
      <w:r>
        <w:rPr>
          <w:w w:val="105"/>
        </w:rPr>
        <w:t>mil</w:t>
      </w:r>
      <w:r>
        <w:rPr>
          <w:spacing w:val="-8"/>
          <w:w w:val="105"/>
        </w:rPr>
        <w:t xml:space="preserve"> </w:t>
      </w:r>
      <w:r>
        <w:rPr>
          <w:w w:val="105"/>
        </w:rPr>
        <w:t>ciento</w:t>
      </w:r>
      <w:r>
        <w:rPr>
          <w:spacing w:val="-9"/>
          <w:w w:val="105"/>
        </w:rPr>
        <w:t xml:space="preserve"> </w:t>
      </w:r>
      <w:r>
        <w:rPr>
          <w:w w:val="105"/>
        </w:rPr>
        <w:t>ocho</w:t>
      </w:r>
      <w:r>
        <w:rPr>
          <w:spacing w:val="-77"/>
          <w:w w:val="105"/>
        </w:rPr>
        <w:t xml:space="preserve"> </w:t>
      </w:r>
      <w:r>
        <w:t>(20,838,108) personas que cuentan con alguna limitación o discapacidad,</w:t>
      </w:r>
      <w:r>
        <w:rPr>
          <w:spacing w:val="1"/>
        </w:rPr>
        <w:t xml:space="preserve"> </w:t>
      </w:r>
      <w:r>
        <w:rPr>
          <w:w w:val="105"/>
        </w:rPr>
        <w:t>siendo que, en el Estado de Puebla, radican un millón dieciséis mil</w:t>
      </w:r>
      <w:r>
        <w:rPr>
          <w:spacing w:val="1"/>
          <w:w w:val="105"/>
        </w:rPr>
        <w:t xml:space="preserve"> </w:t>
      </w:r>
      <w:r>
        <w:rPr>
          <w:w w:val="95"/>
        </w:rPr>
        <w:t>ochocientos treinta y un (1´016,831) personas que encuadran en el supuesto</w:t>
      </w:r>
      <w:r>
        <w:rPr>
          <w:spacing w:val="1"/>
          <w:w w:val="95"/>
        </w:rPr>
        <w:t xml:space="preserve"> </w:t>
      </w:r>
      <w:r>
        <w:rPr>
          <w:w w:val="105"/>
        </w:rPr>
        <w:t>anteriormente</w:t>
      </w:r>
      <w:r>
        <w:rPr>
          <w:spacing w:val="-20"/>
          <w:w w:val="105"/>
        </w:rPr>
        <w:t xml:space="preserve"> </w:t>
      </w:r>
      <w:r>
        <w:rPr>
          <w:w w:val="105"/>
        </w:rPr>
        <w:t>mencionado.</w:t>
      </w:r>
    </w:p>
    <w:p w14:paraId="6F3132CB" w14:textId="77777777" w:rsidR="00005593" w:rsidRDefault="00823D87">
      <w:pPr>
        <w:pStyle w:val="Textoindependiente"/>
        <w:spacing w:before="157" w:line="295" w:lineRule="auto"/>
        <w:ind w:right="116" w:firstLine="359"/>
      </w:pPr>
      <w:r>
        <w:t xml:space="preserve">De conformidad </w:t>
      </w:r>
      <w:r>
        <w:t>con el censo anteriormente mencionado, el Instituto de</w:t>
      </w:r>
      <w:r>
        <w:rPr>
          <w:spacing w:val="1"/>
        </w:rPr>
        <w:t xml:space="preserve"> </w:t>
      </w:r>
      <w:r>
        <w:rPr>
          <w:w w:val="105"/>
        </w:rPr>
        <w:t>Estadística y Geografía (I.N.E.G.I.) establece que ciento treinta nueve mil</w:t>
      </w:r>
      <w:r>
        <w:rPr>
          <w:spacing w:val="-77"/>
          <w:w w:val="105"/>
        </w:rPr>
        <w:t xml:space="preserve"> </w:t>
      </w:r>
      <w:r>
        <w:t>(139,174)</w:t>
      </w:r>
      <w:r>
        <w:rPr>
          <w:spacing w:val="-9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presentan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discapacidad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dificulta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deja,</w:t>
      </w:r>
      <w:r>
        <w:rPr>
          <w:spacing w:val="-73"/>
        </w:rPr>
        <w:t xml:space="preserve"> </w:t>
      </w:r>
      <w:r>
        <w:rPr>
          <w:w w:val="105"/>
        </w:rPr>
        <w:t>caminar,</w:t>
      </w:r>
      <w:r>
        <w:rPr>
          <w:spacing w:val="-11"/>
          <w:w w:val="105"/>
        </w:rPr>
        <w:t xml:space="preserve"> </w:t>
      </w:r>
      <w:r>
        <w:rPr>
          <w:w w:val="105"/>
        </w:rPr>
        <w:t>subir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bajar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doscientos</w:t>
      </w:r>
      <w:r>
        <w:rPr>
          <w:spacing w:val="-11"/>
          <w:w w:val="105"/>
        </w:rPr>
        <w:t xml:space="preserve"> </w:t>
      </w:r>
      <w:r>
        <w:rPr>
          <w:w w:val="105"/>
        </w:rPr>
        <w:t>veintitrés</w:t>
      </w:r>
      <w:r>
        <w:rPr>
          <w:spacing w:val="-10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trescientos</w:t>
      </w:r>
      <w:r>
        <w:rPr>
          <w:spacing w:val="-11"/>
          <w:w w:val="105"/>
        </w:rPr>
        <w:t xml:space="preserve"> </w:t>
      </w:r>
      <w:r>
        <w:rPr>
          <w:w w:val="105"/>
        </w:rPr>
        <w:t>veinticuatro</w:t>
      </w:r>
      <w:r>
        <w:rPr>
          <w:spacing w:val="-77"/>
          <w:w w:val="105"/>
        </w:rPr>
        <w:t xml:space="preserve"> </w:t>
      </w:r>
      <w:r>
        <w:t>(223,324) personas cuentan con una limitación para poder caminar, subir o</w:t>
      </w:r>
      <w:r>
        <w:rPr>
          <w:spacing w:val="-73"/>
        </w:rPr>
        <w:t xml:space="preserve"> </w:t>
      </w:r>
      <w:r>
        <w:rPr>
          <w:w w:val="105"/>
        </w:rPr>
        <w:t>bajar</w:t>
      </w:r>
      <w:r>
        <w:rPr>
          <w:spacing w:val="-19"/>
          <w:w w:val="105"/>
        </w:rPr>
        <w:t xml:space="preserve"> </w:t>
      </w:r>
      <w:r>
        <w:rPr>
          <w:w w:val="105"/>
        </w:rPr>
        <w:t>con</w:t>
      </w:r>
      <w:r>
        <w:rPr>
          <w:spacing w:val="-20"/>
          <w:w w:val="105"/>
        </w:rPr>
        <w:t xml:space="preserve"> </w:t>
      </w:r>
      <w:r>
        <w:rPr>
          <w:w w:val="105"/>
        </w:rPr>
        <w:t>poca</w:t>
      </w:r>
      <w:r>
        <w:rPr>
          <w:spacing w:val="-18"/>
          <w:w w:val="105"/>
        </w:rPr>
        <w:t xml:space="preserve"> </w:t>
      </w:r>
      <w:r>
        <w:rPr>
          <w:w w:val="105"/>
        </w:rPr>
        <w:t>dificultad.</w:t>
      </w:r>
    </w:p>
    <w:p w14:paraId="4D768790" w14:textId="77777777" w:rsidR="00005593" w:rsidRDefault="00823D87">
      <w:pPr>
        <w:pStyle w:val="Textoindependiente"/>
        <w:spacing w:before="156" w:line="297" w:lineRule="auto"/>
        <w:ind w:right="117" w:firstLine="359"/>
        <w:rPr>
          <w:rFonts w:ascii="Verdana" w:hAnsi="Verdana"/>
          <w:i/>
        </w:rPr>
      </w:pPr>
      <w:r>
        <w:t>Es</w:t>
      </w:r>
      <w:r>
        <w:rPr>
          <w:spacing w:val="-9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empezar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modernizar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público,</w:t>
      </w:r>
      <w:r>
        <w:rPr>
          <w:spacing w:val="-7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incluyentes,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73"/>
        </w:rPr>
        <w:t xml:space="preserve"> </w:t>
      </w:r>
      <w:r>
        <w:t>equipamiento</w:t>
      </w:r>
      <w:r>
        <w:rPr>
          <w:spacing w:val="1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impiden</w:t>
      </w:r>
      <w:r>
        <w:rPr>
          <w:spacing w:val="1"/>
        </w:rPr>
        <w:t xml:space="preserve"> </w:t>
      </w:r>
      <w:r>
        <w:t>brindarle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 que cuentan con una movilidad reducida, por lo que se les está</w:t>
      </w:r>
      <w:r>
        <w:rPr>
          <w:spacing w:val="1"/>
        </w:rPr>
        <w:t xml:space="preserve"> </w:t>
      </w:r>
      <w:r>
        <w:t>violando en su perjuicio el derecho humano a una movilidad, pues como lo</w:t>
      </w:r>
      <w:r>
        <w:rPr>
          <w:spacing w:val="1"/>
        </w:rPr>
        <w:t xml:space="preserve"> </w:t>
      </w:r>
      <w:r>
        <w:t>establece la misma Constituc</w:t>
      </w:r>
      <w:r>
        <w:t>ión Política de los Estados Unidos Mexicanos,</w:t>
      </w:r>
      <w:r>
        <w:rPr>
          <w:spacing w:val="1"/>
        </w:rPr>
        <w:t xml:space="preserve"> </w:t>
      </w:r>
      <w:r>
        <w:rPr>
          <w:rFonts w:ascii="Verdana" w:hAnsi="Verdana"/>
          <w:i/>
          <w:w w:val="95"/>
        </w:rPr>
        <w:t>Toda</w:t>
      </w:r>
      <w:r>
        <w:rPr>
          <w:rFonts w:ascii="Verdana" w:hAnsi="Verdana"/>
          <w:i/>
          <w:spacing w:val="7"/>
          <w:w w:val="95"/>
        </w:rPr>
        <w:t xml:space="preserve"> </w:t>
      </w:r>
      <w:r>
        <w:rPr>
          <w:rFonts w:ascii="Verdana" w:hAnsi="Verdana"/>
          <w:i/>
          <w:w w:val="95"/>
        </w:rPr>
        <w:t>persona</w:t>
      </w:r>
      <w:r>
        <w:rPr>
          <w:rFonts w:ascii="Verdana" w:hAnsi="Verdana"/>
          <w:i/>
          <w:spacing w:val="8"/>
          <w:w w:val="95"/>
        </w:rPr>
        <w:t xml:space="preserve"> </w:t>
      </w:r>
      <w:r>
        <w:rPr>
          <w:rFonts w:ascii="Verdana" w:hAnsi="Verdana"/>
          <w:i/>
          <w:w w:val="95"/>
        </w:rPr>
        <w:t>tiene</w:t>
      </w:r>
      <w:r>
        <w:rPr>
          <w:rFonts w:ascii="Verdana" w:hAnsi="Verdana"/>
          <w:i/>
          <w:spacing w:val="4"/>
          <w:w w:val="95"/>
        </w:rPr>
        <w:t xml:space="preserve"> </w:t>
      </w:r>
      <w:r>
        <w:rPr>
          <w:rFonts w:ascii="Verdana" w:hAnsi="Verdana"/>
          <w:i/>
          <w:w w:val="95"/>
        </w:rPr>
        <w:t>derecho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a</w:t>
      </w:r>
      <w:r>
        <w:rPr>
          <w:rFonts w:ascii="Verdana" w:hAnsi="Verdana"/>
          <w:i/>
          <w:spacing w:val="5"/>
          <w:w w:val="95"/>
        </w:rPr>
        <w:t xml:space="preserve"> </w:t>
      </w:r>
      <w:r>
        <w:rPr>
          <w:rFonts w:ascii="Verdana" w:hAnsi="Verdana"/>
          <w:i/>
          <w:w w:val="95"/>
        </w:rPr>
        <w:t>la</w:t>
      </w:r>
      <w:r>
        <w:rPr>
          <w:rFonts w:ascii="Verdana" w:hAnsi="Verdana"/>
          <w:i/>
          <w:spacing w:val="7"/>
          <w:w w:val="95"/>
        </w:rPr>
        <w:t xml:space="preserve"> </w:t>
      </w:r>
      <w:r>
        <w:rPr>
          <w:rFonts w:ascii="Verdana" w:hAnsi="Verdana"/>
          <w:i/>
          <w:w w:val="95"/>
        </w:rPr>
        <w:t>movilidad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en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condiciones</w:t>
      </w:r>
      <w:r>
        <w:rPr>
          <w:rFonts w:ascii="Verdana" w:hAnsi="Verdana"/>
          <w:i/>
          <w:spacing w:val="7"/>
          <w:w w:val="95"/>
        </w:rPr>
        <w:t xml:space="preserve"> </w:t>
      </w:r>
      <w:r>
        <w:rPr>
          <w:rFonts w:ascii="Verdana" w:hAnsi="Verdana"/>
          <w:i/>
          <w:w w:val="95"/>
        </w:rPr>
        <w:t>de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seguridad</w:t>
      </w:r>
      <w:r>
        <w:rPr>
          <w:rFonts w:ascii="Verdana" w:hAnsi="Verdana"/>
          <w:i/>
          <w:spacing w:val="3"/>
          <w:w w:val="95"/>
        </w:rPr>
        <w:t xml:space="preserve"> </w:t>
      </w:r>
      <w:r>
        <w:rPr>
          <w:rFonts w:ascii="Verdana" w:hAnsi="Verdana"/>
          <w:i/>
          <w:w w:val="95"/>
        </w:rPr>
        <w:t>vial,</w:t>
      </w:r>
    </w:p>
    <w:p w14:paraId="573B75DB" w14:textId="77777777" w:rsidR="00005593" w:rsidRDefault="00823D87">
      <w:pPr>
        <w:spacing w:before="66" w:line="302" w:lineRule="auto"/>
        <w:ind w:left="122" w:right="116"/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accesibilidad,</w:t>
      </w:r>
      <w:r>
        <w:rPr>
          <w:rFonts w:ascii="Verdana" w:hAnsi="Verdana"/>
          <w:i/>
          <w:spacing w:val="-15"/>
          <w:sz w:val="24"/>
        </w:rPr>
        <w:t xml:space="preserve"> </w:t>
      </w:r>
      <w:r>
        <w:rPr>
          <w:rFonts w:ascii="Verdana" w:hAnsi="Verdana"/>
          <w:i/>
          <w:sz w:val="24"/>
        </w:rPr>
        <w:t>eficiencia,</w:t>
      </w:r>
      <w:r>
        <w:rPr>
          <w:rFonts w:ascii="Verdana" w:hAnsi="Verdana"/>
          <w:i/>
          <w:spacing w:val="-14"/>
          <w:sz w:val="24"/>
        </w:rPr>
        <w:t xml:space="preserve"> </w:t>
      </w:r>
      <w:r>
        <w:rPr>
          <w:rFonts w:ascii="Verdana" w:hAnsi="Verdana"/>
          <w:i/>
          <w:sz w:val="24"/>
        </w:rPr>
        <w:t>sostenibilidad,</w:t>
      </w:r>
      <w:r>
        <w:rPr>
          <w:rFonts w:ascii="Verdana" w:hAnsi="Verdana"/>
          <w:i/>
          <w:spacing w:val="-14"/>
          <w:sz w:val="24"/>
        </w:rPr>
        <w:t xml:space="preserve"> </w:t>
      </w:r>
      <w:r>
        <w:rPr>
          <w:rFonts w:ascii="Verdana" w:hAnsi="Verdana"/>
          <w:i/>
          <w:sz w:val="24"/>
        </w:rPr>
        <w:t>calidad,</w:t>
      </w:r>
      <w:r>
        <w:rPr>
          <w:rFonts w:ascii="Verdana" w:hAnsi="Verdana"/>
          <w:i/>
          <w:spacing w:val="-13"/>
          <w:sz w:val="24"/>
        </w:rPr>
        <w:t xml:space="preserve"> </w:t>
      </w:r>
      <w:r>
        <w:rPr>
          <w:rFonts w:ascii="Verdana" w:hAnsi="Verdana"/>
          <w:i/>
          <w:sz w:val="24"/>
        </w:rPr>
        <w:t>inclusión</w:t>
      </w:r>
      <w:r>
        <w:rPr>
          <w:rFonts w:ascii="Verdana" w:hAnsi="Verdana"/>
          <w:i/>
          <w:spacing w:val="-12"/>
          <w:sz w:val="24"/>
        </w:rPr>
        <w:t xml:space="preserve"> </w:t>
      </w:r>
      <w:r>
        <w:rPr>
          <w:rFonts w:ascii="Verdana" w:hAnsi="Verdana"/>
          <w:i/>
          <w:sz w:val="24"/>
        </w:rPr>
        <w:t>e</w:t>
      </w:r>
      <w:r>
        <w:rPr>
          <w:rFonts w:ascii="Verdana" w:hAnsi="Verdana"/>
          <w:i/>
          <w:spacing w:val="-14"/>
          <w:sz w:val="24"/>
        </w:rPr>
        <w:t xml:space="preserve"> </w:t>
      </w:r>
      <w:r>
        <w:rPr>
          <w:rFonts w:ascii="Verdana" w:hAnsi="Verdana"/>
          <w:i/>
          <w:sz w:val="24"/>
        </w:rPr>
        <w:t>igualdad,</w:t>
      </w:r>
      <w:r>
        <w:rPr>
          <w:rFonts w:ascii="Verdana" w:hAnsi="Verdana"/>
          <w:i/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3"/>
          <w:sz w:val="24"/>
        </w:rPr>
        <w:t xml:space="preserve"> </w:t>
      </w:r>
      <w:r>
        <w:rPr>
          <w:sz w:val="24"/>
        </w:rPr>
        <w:t>misma</w:t>
      </w:r>
      <w:r>
        <w:rPr>
          <w:spacing w:val="-19"/>
          <w:sz w:val="24"/>
        </w:rPr>
        <w:t xml:space="preserve"> </w:t>
      </w:r>
      <w:r>
        <w:rPr>
          <w:sz w:val="24"/>
        </w:rPr>
        <w:t>forma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establece</w:t>
      </w:r>
      <w:r>
        <w:rPr>
          <w:spacing w:val="-20"/>
          <w:sz w:val="24"/>
        </w:rPr>
        <w:t xml:space="preserve"> </w:t>
      </w:r>
      <w:r>
        <w:rPr>
          <w:sz w:val="24"/>
        </w:rPr>
        <w:t>su</w:t>
      </w:r>
      <w:r>
        <w:rPr>
          <w:spacing w:val="-18"/>
          <w:sz w:val="24"/>
        </w:rPr>
        <w:t xml:space="preserve"> </w:t>
      </w:r>
      <w:r>
        <w:rPr>
          <w:sz w:val="24"/>
        </w:rPr>
        <w:t>artículo</w:t>
      </w:r>
      <w:r>
        <w:rPr>
          <w:spacing w:val="-19"/>
          <w:sz w:val="24"/>
        </w:rPr>
        <w:t xml:space="preserve"> </w:t>
      </w:r>
      <w:r>
        <w:rPr>
          <w:sz w:val="24"/>
        </w:rPr>
        <w:t>primero:</w:t>
      </w:r>
      <w:r>
        <w:rPr>
          <w:spacing w:val="-17"/>
          <w:sz w:val="24"/>
        </w:rPr>
        <w:t xml:space="preserve"> </w:t>
      </w:r>
      <w:r>
        <w:rPr>
          <w:rFonts w:ascii="Verdana" w:hAnsi="Verdana"/>
          <w:i/>
          <w:sz w:val="24"/>
        </w:rPr>
        <w:t>Todas</w:t>
      </w:r>
      <w:r>
        <w:rPr>
          <w:rFonts w:ascii="Verdana" w:hAnsi="Verdana"/>
          <w:i/>
          <w:spacing w:val="-26"/>
          <w:sz w:val="24"/>
        </w:rPr>
        <w:t xml:space="preserve"> </w:t>
      </w:r>
      <w:r>
        <w:rPr>
          <w:rFonts w:ascii="Verdana" w:hAnsi="Verdana"/>
          <w:i/>
          <w:sz w:val="24"/>
        </w:rPr>
        <w:t>las</w:t>
      </w:r>
      <w:r>
        <w:rPr>
          <w:rFonts w:ascii="Verdana" w:hAnsi="Verdana"/>
          <w:i/>
          <w:spacing w:val="-27"/>
          <w:sz w:val="24"/>
        </w:rPr>
        <w:t xml:space="preserve"> </w:t>
      </w:r>
      <w:r>
        <w:rPr>
          <w:rFonts w:ascii="Verdana" w:hAnsi="Verdana"/>
          <w:i/>
          <w:sz w:val="24"/>
        </w:rPr>
        <w:t>autoridades,</w:t>
      </w:r>
      <w:r>
        <w:rPr>
          <w:rFonts w:ascii="Verdana" w:hAnsi="Verdana"/>
          <w:i/>
          <w:spacing w:val="-28"/>
          <w:sz w:val="24"/>
        </w:rPr>
        <w:t xml:space="preserve"> </w:t>
      </w:r>
      <w:r>
        <w:rPr>
          <w:rFonts w:ascii="Verdana" w:hAnsi="Verdana"/>
          <w:i/>
          <w:sz w:val="24"/>
        </w:rPr>
        <w:t>en</w:t>
      </w:r>
      <w:r>
        <w:rPr>
          <w:rFonts w:ascii="Verdana" w:hAnsi="Verdana"/>
          <w:i/>
          <w:spacing w:val="-27"/>
          <w:sz w:val="24"/>
        </w:rPr>
        <w:t xml:space="preserve"> </w:t>
      </w:r>
      <w:r>
        <w:rPr>
          <w:rFonts w:ascii="Verdana" w:hAnsi="Verdana"/>
          <w:i/>
          <w:sz w:val="24"/>
        </w:rPr>
        <w:t>el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ámbito de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sus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competencias, tienen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la obligación de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promover, respetar,</w:t>
      </w:r>
    </w:p>
    <w:p w14:paraId="1F252488" w14:textId="77777777" w:rsidR="00005593" w:rsidRDefault="00823D87">
      <w:pPr>
        <w:spacing w:before="83"/>
        <w:ind w:left="122"/>
        <w:jc w:val="both"/>
        <w:rPr>
          <w:rFonts w:ascii="Verdana"/>
          <w:i/>
          <w:sz w:val="24"/>
        </w:rPr>
      </w:pPr>
      <w:r>
        <w:rPr>
          <w:rFonts w:ascii="Verdana"/>
          <w:i/>
          <w:sz w:val="24"/>
        </w:rPr>
        <w:t>proteger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z w:val="24"/>
        </w:rPr>
        <w:t>y</w:t>
      </w:r>
      <w:r>
        <w:rPr>
          <w:rFonts w:ascii="Verdana"/>
          <w:i/>
          <w:spacing w:val="65"/>
          <w:sz w:val="24"/>
        </w:rPr>
        <w:t xml:space="preserve"> </w:t>
      </w:r>
      <w:r>
        <w:rPr>
          <w:rFonts w:ascii="Verdana"/>
          <w:i/>
          <w:sz w:val="24"/>
        </w:rPr>
        <w:t>garantizar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z w:val="24"/>
        </w:rPr>
        <w:t>los</w:t>
      </w:r>
      <w:r>
        <w:rPr>
          <w:rFonts w:ascii="Verdana"/>
          <w:i/>
          <w:spacing w:val="66"/>
          <w:sz w:val="24"/>
        </w:rPr>
        <w:t xml:space="preserve"> </w:t>
      </w:r>
      <w:r>
        <w:rPr>
          <w:rFonts w:ascii="Verdana"/>
          <w:i/>
          <w:sz w:val="24"/>
        </w:rPr>
        <w:t>derechos</w:t>
      </w:r>
      <w:r>
        <w:rPr>
          <w:rFonts w:ascii="Verdana"/>
          <w:i/>
          <w:spacing w:val="67"/>
          <w:sz w:val="24"/>
        </w:rPr>
        <w:t xml:space="preserve"> </w:t>
      </w:r>
      <w:r>
        <w:rPr>
          <w:rFonts w:ascii="Verdana"/>
          <w:i/>
          <w:sz w:val="24"/>
        </w:rPr>
        <w:t>humanos</w:t>
      </w:r>
      <w:r>
        <w:rPr>
          <w:rFonts w:ascii="Verdana"/>
          <w:i/>
          <w:spacing w:val="66"/>
          <w:sz w:val="24"/>
        </w:rPr>
        <w:t xml:space="preserve"> </w:t>
      </w:r>
      <w:r>
        <w:rPr>
          <w:rFonts w:ascii="Verdana"/>
          <w:i/>
          <w:sz w:val="24"/>
        </w:rPr>
        <w:t>de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z w:val="24"/>
        </w:rPr>
        <w:t>conformidad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z w:val="24"/>
        </w:rPr>
        <w:t>con</w:t>
      </w:r>
      <w:r>
        <w:rPr>
          <w:rFonts w:ascii="Verdana"/>
          <w:i/>
          <w:spacing w:val="67"/>
          <w:sz w:val="24"/>
        </w:rPr>
        <w:t xml:space="preserve"> </w:t>
      </w:r>
      <w:r>
        <w:rPr>
          <w:rFonts w:ascii="Verdana"/>
          <w:i/>
          <w:sz w:val="24"/>
        </w:rPr>
        <w:t>los</w:t>
      </w:r>
    </w:p>
    <w:p w14:paraId="6EF7444E" w14:textId="77777777" w:rsidR="00005593" w:rsidRDefault="00005593">
      <w:pPr>
        <w:jc w:val="both"/>
        <w:rPr>
          <w:rFonts w:ascii="Verdana"/>
          <w:sz w:val="24"/>
        </w:rPr>
        <w:sectPr w:rsidR="00005593">
          <w:pgSz w:w="12240" w:h="15840"/>
          <w:pgMar w:top="1340" w:right="1580" w:bottom="280" w:left="1580" w:header="720" w:footer="720" w:gutter="0"/>
          <w:cols w:space="720"/>
        </w:sectPr>
      </w:pPr>
    </w:p>
    <w:p w14:paraId="1F044871" w14:textId="77777777" w:rsidR="00005593" w:rsidRDefault="00823D87">
      <w:pPr>
        <w:spacing w:before="62" w:line="374" w:lineRule="auto"/>
        <w:ind w:left="122" w:right="120"/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lastRenderedPageBreak/>
        <w:t>principios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de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universalidad,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interdependencia,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indivisibilidad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y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progresividad. En consecuencia, el Estado deberá prevenir, investigar,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sancionar y reparar las violaciones a los derechos humanos, en los términos</w:t>
      </w:r>
      <w:r>
        <w:rPr>
          <w:rFonts w:ascii="Verdana" w:hAnsi="Verdana"/>
          <w:i/>
          <w:spacing w:val="-78"/>
          <w:w w:val="95"/>
          <w:sz w:val="24"/>
        </w:rPr>
        <w:t xml:space="preserve"> </w:t>
      </w:r>
      <w:r>
        <w:rPr>
          <w:rFonts w:ascii="Verdana" w:hAnsi="Verdana"/>
          <w:i/>
          <w:sz w:val="24"/>
        </w:rPr>
        <w:t>que</w:t>
      </w:r>
      <w:r>
        <w:rPr>
          <w:rFonts w:ascii="Verdana" w:hAnsi="Verdana"/>
          <w:i/>
          <w:spacing w:val="-22"/>
          <w:sz w:val="24"/>
        </w:rPr>
        <w:t xml:space="preserve"> </w:t>
      </w:r>
      <w:r>
        <w:rPr>
          <w:rFonts w:ascii="Verdana" w:hAnsi="Verdana"/>
          <w:i/>
          <w:sz w:val="24"/>
        </w:rPr>
        <w:t>establezca</w:t>
      </w:r>
      <w:r>
        <w:rPr>
          <w:rFonts w:ascii="Verdana" w:hAnsi="Verdana"/>
          <w:i/>
          <w:spacing w:val="-22"/>
          <w:sz w:val="24"/>
        </w:rPr>
        <w:t xml:space="preserve"> </w:t>
      </w:r>
      <w:r>
        <w:rPr>
          <w:rFonts w:ascii="Verdana" w:hAnsi="Verdana"/>
          <w:i/>
          <w:sz w:val="24"/>
        </w:rPr>
        <w:t>la</w:t>
      </w:r>
      <w:r>
        <w:rPr>
          <w:rFonts w:ascii="Verdana" w:hAnsi="Verdana"/>
          <w:i/>
          <w:spacing w:val="-23"/>
          <w:sz w:val="24"/>
        </w:rPr>
        <w:t xml:space="preserve"> </w:t>
      </w:r>
      <w:r>
        <w:rPr>
          <w:rFonts w:ascii="Verdana" w:hAnsi="Verdana"/>
          <w:i/>
          <w:sz w:val="24"/>
        </w:rPr>
        <w:t>ley.</w:t>
      </w:r>
    </w:p>
    <w:p w14:paraId="025BE44E" w14:textId="77777777" w:rsidR="00005593" w:rsidRDefault="00823D87">
      <w:pPr>
        <w:pStyle w:val="Textoindependiente"/>
        <w:spacing w:before="132" w:line="295" w:lineRule="auto"/>
        <w:ind w:right="117" w:firstLine="359"/>
      </w:pPr>
      <w:r>
        <w:t>Es de la misma forma, que la necesidad de movilidad de la sociedad, no</w:t>
      </w:r>
      <w:r>
        <w:rPr>
          <w:spacing w:val="1"/>
        </w:rPr>
        <w:t xml:space="preserve"> </w:t>
      </w:r>
      <w:r>
        <w:t>está cubierta a</w:t>
      </w:r>
      <w:r>
        <w:t>l 100%, pues son muchas las personas que por falta de</w:t>
      </w:r>
      <w:r>
        <w:rPr>
          <w:spacing w:val="1"/>
        </w:rPr>
        <w:t xml:space="preserve"> </w:t>
      </w:r>
      <w:r>
        <w:t>equipamiento no puede hacer uso del transporte</w:t>
      </w:r>
      <w:r>
        <w:rPr>
          <w:spacing w:val="1"/>
        </w:rPr>
        <w:t xml:space="preserve"> </w:t>
      </w:r>
      <w:r>
        <w:t>público, o les cuesta</w:t>
      </w:r>
      <w:r>
        <w:rPr>
          <w:spacing w:val="1"/>
        </w:rPr>
        <w:t xml:space="preserve"> </w:t>
      </w:r>
      <w:r>
        <w:t>demasiado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ocuparlo,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adecuaciones necesarias, para ello, como lo es una rampa metálica que</w:t>
      </w:r>
      <w:r>
        <w:rPr>
          <w:spacing w:val="1"/>
        </w:rPr>
        <w:t xml:space="preserve"> </w:t>
      </w:r>
      <w:r>
        <w:t>llegue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piso.</w:t>
      </w:r>
    </w:p>
    <w:p w14:paraId="1A52423B" w14:textId="77777777" w:rsidR="00005593" w:rsidRDefault="00823D87">
      <w:pPr>
        <w:pStyle w:val="Textoindependiente"/>
        <w:spacing w:before="156" w:line="295" w:lineRule="auto"/>
        <w:ind w:right="118" w:firstLine="359"/>
      </w:pPr>
      <w:r>
        <w:t>Por</w:t>
      </w:r>
      <w:r>
        <w:rPr>
          <w:spacing w:val="-13"/>
        </w:rPr>
        <w:t xml:space="preserve"> </w:t>
      </w:r>
      <w:r>
        <w:t>ello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fundamento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artículos</w:t>
      </w:r>
      <w:r>
        <w:rPr>
          <w:spacing w:val="-14"/>
        </w:rPr>
        <w:t xml:space="preserve"> </w:t>
      </w:r>
      <w:r>
        <w:t>63,</w:t>
      </w:r>
      <w:r>
        <w:rPr>
          <w:spacing w:val="-14"/>
        </w:rPr>
        <w:t xml:space="preserve"> </w:t>
      </w:r>
      <w:r>
        <w:t>fracción</w:t>
      </w:r>
      <w:r>
        <w:rPr>
          <w:spacing w:val="-14"/>
        </w:rPr>
        <w:t xml:space="preserve"> </w:t>
      </w:r>
      <w:r>
        <w:t>II,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140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73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Soberano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Puebla,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73"/>
        </w:rPr>
        <w:t xml:space="preserve"> </w:t>
      </w:r>
      <w:r>
        <w:t>artículos 44, fracción II; 144, fracción II y 147 de la Ley Orgánica del Poder</w:t>
      </w:r>
      <w:r>
        <w:rPr>
          <w:spacing w:val="1"/>
        </w:rPr>
        <w:t xml:space="preserve"> </w:t>
      </w:r>
      <w:r>
        <w:t>Legislativo del Estado Libre y Soberano de Puebla y demás disposiciones</w:t>
      </w:r>
      <w:r>
        <w:rPr>
          <w:spacing w:val="1"/>
        </w:rPr>
        <w:t xml:space="preserve"> </w:t>
      </w:r>
      <w:r>
        <w:t>aplicables,</w:t>
      </w:r>
      <w:r>
        <w:rPr>
          <w:spacing w:val="1"/>
        </w:rPr>
        <w:t xml:space="preserve"> </w:t>
      </w:r>
      <w:r>
        <w:t>someto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Soberanía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siguiente:</w:t>
      </w:r>
    </w:p>
    <w:p w14:paraId="60C38642" w14:textId="77777777" w:rsidR="00005593" w:rsidRDefault="00005593">
      <w:pPr>
        <w:pStyle w:val="Textoindependiente"/>
        <w:spacing w:before="11"/>
        <w:ind w:left="0"/>
        <w:jc w:val="left"/>
        <w:rPr>
          <w:sz w:val="41"/>
        </w:rPr>
      </w:pPr>
    </w:p>
    <w:p w14:paraId="480284FE" w14:textId="77777777" w:rsidR="00005593" w:rsidRDefault="00823D87">
      <w:pPr>
        <w:pStyle w:val="Textoindependiente"/>
        <w:ind w:left="298" w:right="298"/>
        <w:jc w:val="center"/>
      </w:pPr>
      <w:r>
        <w:rPr>
          <w:w w:val="105"/>
        </w:rPr>
        <w:t>PUNTO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ACUERDO.</w:t>
      </w:r>
    </w:p>
    <w:p w14:paraId="23B4D725" w14:textId="77777777" w:rsidR="00005593" w:rsidRDefault="00005593">
      <w:pPr>
        <w:pStyle w:val="Textoindependiente"/>
        <w:spacing w:before="4"/>
        <w:ind w:left="0"/>
        <w:jc w:val="left"/>
        <w:rPr>
          <w:sz w:val="39"/>
        </w:rPr>
      </w:pPr>
    </w:p>
    <w:p w14:paraId="6BAE7C3B" w14:textId="77777777" w:rsidR="00005593" w:rsidRDefault="00823D87">
      <w:pPr>
        <w:pStyle w:val="Textoindependiente"/>
        <w:spacing w:line="295" w:lineRule="auto"/>
        <w:ind w:right="114"/>
      </w:pPr>
      <w:r>
        <w:rPr>
          <w:w w:val="105"/>
        </w:rPr>
        <w:t xml:space="preserve">PRIMERO. </w:t>
      </w:r>
      <w:r>
        <w:rPr>
          <w:rFonts w:ascii="Verdana" w:hAnsi="Verdana"/>
          <w:w w:val="105"/>
        </w:rPr>
        <w:t xml:space="preserve">– </w:t>
      </w:r>
      <w:r>
        <w:rPr>
          <w:w w:val="105"/>
        </w:rPr>
        <w:t>Se exhorta respetuosamente a la Secretaría de Movilidad y</w:t>
      </w:r>
      <w:r>
        <w:rPr>
          <w:spacing w:val="1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Estado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Puebla,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fin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realice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informe</w:t>
      </w:r>
      <w:r>
        <w:rPr>
          <w:spacing w:val="-8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77"/>
          <w:w w:val="105"/>
        </w:rPr>
        <w:t xml:space="preserve"> </w:t>
      </w:r>
      <w:proofErr w:type="spellStart"/>
      <w:r>
        <w:rPr>
          <w:w w:val="105"/>
        </w:rPr>
        <w:t>numero</w:t>
      </w:r>
      <w:proofErr w:type="spellEnd"/>
      <w:r>
        <w:rPr>
          <w:w w:val="105"/>
        </w:rPr>
        <w:t xml:space="preserve"> de unidades de transporte Publico, específicamente camiones y</w:t>
      </w:r>
      <w:r>
        <w:rPr>
          <w:spacing w:val="-77"/>
          <w:w w:val="105"/>
        </w:rPr>
        <w:t xml:space="preserve"> </w:t>
      </w:r>
      <w:r>
        <w:rPr>
          <w:w w:val="105"/>
        </w:rPr>
        <w:t>microbuses,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cuentan</w:t>
      </w:r>
      <w:r>
        <w:rPr>
          <w:spacing w:val="-14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una</w:t>
      </w:r>
      <w:r>
        <w:rPr>
          <w:spacing w:val="-11"/>
          <w:w w:val="105"/>
        </w:rPr>
        <w:t xml:space="preserve"> </w:t>
      </w:r>
      <w:r>
        <w:rPr>
          <w:w w:val="105"/>
        </w:rPr>
        <w:t>plataforma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>etálica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llegue</w:t>
      </w:r>
      <w:r>
        <w:rPr>
          <w:spacing w:val="-14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piso,</w:t>
      </w:r>
      <w:r>
        <w:rPr>
          <w:spacing w:val="-77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fin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puedan</w:t>
      </w:r>
      <w:r>
        <w:rPr>
          <w:spacing w:val="-13"/>
          <w:w w:val="105"/>
        </w:rPr>
        <w:t xml:space="preserve"> </w:t>
      </w:r>
      <w:r>
        <w:rPr>
          <w:w w:val="105"/>
        </w:rPr>
        <w:t>acceder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unidad,</w:t>
      </w:r>
      <w:r>
        <w:rPr>
          <w:spacing w:val="-12"/>
          <w:w w:val="105"/>
        </w:rPr>
        <w:t xml:space="preserve"> </w:t>
      </w:r>
      <w:r>
        <w:rPr>
          <w:w w:val="105"/>
        </w:rPr>
        <w:t>personas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hacen</w:t>
      </w:r>
      <w:r>
        <w:rPr>
          <w:spacing w:val="-13"/>
          <w:w w:val="105"/>
        </w:rPr>
        <w:t xml:space="preserve"> </w:t>
      </w:r>
      <w:r>
        <w:rPr>
          <w:w w:val="105"/>
        </w:rPr>
        <w:t>uso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77"/>
          <w:w w:val="105"/>
        </w:rPr>
        <w:t xml:space="preserve"> </w:t>
      </w:r>
      <w:r>
        <w:rPr>
          <w:w w:val="105"/>
        </w:rPr>
        <w:t>prótesis, órtesis u otras ayudas funcionales ya sea humana, animal o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-10"/>
          <w:w w:val="105"/>
        </w:rPr>
        <w:t xml:space="preserve"> </w:t>
      </w:r>
      <w:r>
        <w:rPr>
          <w:w w:val="105"/>
        </w:rPr>
        <w:t>otro</w:t>
      </w:r>
      <w:r>
        <w:rPr>
          <w:spacing w:val="-9"/>
          <w:w w:val="105"/>
        </w:rPr>
        <w:t xml:space="preserve"> </w:t>
      </w:r>
      <w:r>
        <w:rPr>
          <w:w w:val="105"/>
        </w:rPr>
        <w:t>medio</w:t>
      </w:r>
      <w:r>
        <w:rPr>
          <w:spacing w:val="-10"/>
          <w:w w:val="105"/>
        </w:rPr>
        <w:t xml:space="preserve"> </w:t>
      </w:r>
      <w:r>
        <w:rPr>
          <w:w w:val="105"/>
        </w:rPr>
        <w:t>técnico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electrónico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ciencia</w:t>
      </w:r>
      <w:r>
        <w:rPr>
          <w:spacing w:val="-9"/>
          <w:w w:val="105"/>
        </w:rPr>
        <w:t xml:space="preserve"> </w:t>
      </w:r>
      <w:r>
        <w:rPr>
          <w:w w:val="105"/>
        </w:rPr>
        <w:t>aporte,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lo</w:t>
      </w:r>
    </w:p>
    <w:p w14:paraId="1FE0E2D0" w14:textId="77777777" w:rsidR="00005593" w:rsidRDefault="00005593">
      <w:pPr>
        <w:spacing w:line="295" w:lineRule="auto"/>
        <w:sectPr w:rsidR="00005593">
          <w:pgSz w:w="12240" w:h="15840"/>
          <w:pgMar w:top="1340" w:right="1580" w:bottom="280" w:left="1580" w:header="720" w:footer="720" w:gutter="0"/>
          <w:cols w:space="720"/>
        </w:sectPr>
      </w:pPr>
    </w:p>
    <w:p w14:paraId="116A1750" w14:textId="77777777" w:rsidR="00005593" w:rsidRDefault="00823D87">
      <w:pPr>
        <w:pStyle w:val="Textoindependiente"/>
        <w:spacing w:before="40" w:line="295" w:lineRule="auto"/>
        <w:ind w:right="115"/>
      </w:pPr>
      <w:r>
        <w:lastRenderedPageBreak/>
        <w:t>son: andaderas, bastón, sillas de ruedas, entre otras, el cual deberá ser</w:t>
      </w:r>
      <w:r>
        <w:rPr>
          <w:spacing w:val="1"/>
        </w:rPr>
        <w:t xml:space="preserve"> </w:t>
      </w:r>
      <w:r>
        <w:t>remitido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Congreso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brevedad</w:t>
      </w:r>
      <w:r>
        <w:rPr>
          <w:spacing w:val="-10"/>
        </w:rPr>
        <w:t xml:space="preserve"> </w:t>
      </w:r>
      <w:r>
        <w:t>Posible.</w:t>
      </w:r>
    </w:p>
    <w:p w14:paraId="2E0D120F" w14:textId="77777777" w:rsidR="00005593" w:rsidRDefault="00823D87">
      <w:pPr>
        <w:pStyle w:val="Textoindependiente"/>
        <w:spacing w:before="159" w:line="295" w:lineRule="auto"/>
        <w:ind w:right="114"/>
      </w:pPr>
      <w:r>
        <w:rPr>
          <w:w w:val="105"/>
        </w:rPr>
        <w:t>SEGUNDO. - Se exhorta respetuosamente a la Secretaría de Movilidad y</w:t>
      </w:r>
      <w:r>
        <w:rPr>
          <w:spacing w:val="1"/>
          <w:w w:val="105"/>
        </w:rPr>
        <w:t xml:space="preserve"> </w:t>
      </w:r>
      <w:r>
        <w:rPr>
          <w:w w:val="105"/>
        </w:rPr>
        <w:t>Transporte del Estado de Puebla, a fin de que en su atribu</w:t>
      </w:r>
      <w:r>
        <w:rPr>
          <w:w w:val="105"/>
        </w:rPr>
        <w:t>ciones y</w:t>
      </w:r>
      <w:r>
        <w:rPr>
          <w:spacing w:val="1"/>
          <w:w w:val="105"/>
        </w:rPr>
        <w:t xml:space="preserve"> </w:t>
      </w:r>
      <w:r>
        <w:rPr>
          <w:w w:val="105"/>
        </w:rPr>
        <w:t>competencias otorgadas por la Ley, obligue a los concesionarios del</w:t>
      </w:r>
      <w:r>
        <w:rPr>
          <w:spacing w:val="1"/>
          <w:w w:val="105"/>
        </w:rPr>
        <w:t xml:space="preserve"> </w:t>
      </w:r>
      <w:r>
        <w:t>transporte Publico específicamente camiones y microbuses a que cumplan</w:t>
      </w:r>
      <w:r>
        <w:rPr>
          <w:spacing w:val="1"/>
        </w:rPr>
        <w:t xml:space="preserve"> </w:t>
      </w:r>
      <w:r>
        <w:rPr>
          <w:w w:val="105"/>
        </w:rPr>
        <w:t>con lo establecido en el artículo 64 de la Ley para las Personas con</w:t>
      </w:r>
      <w:r>
        <w:rPr>
          <w:spacing w:val="1"/>
          <w:w w:val="105"/>
        </w:rPr>
        <w:t xml:space="preserve"> </w:t>
      </w:r>
      <w:r>
        <w:t>Discapacidad del Estado de Puebla, contando con una rampa metálica que</w:t>
      </w:r>
      <w:r>
        <w:rPr>
          <w:spacing w:val="1"/>
        </w:rPr>
        <w:t xml:space="preserve"> </w:t>
      </w:r>
      <w:r>
        <w:t>llegue al piso, a fin de que fin de que puedan acceder a la unidad, personas</w:t>
      </w:r>
      <w:r>
        <w:rPr>
          <w:spacing w:val="-73"/>
        </w:rPr>
        <w:t xml:space="preserve"> </w:t>
      </w:r>
      <w:r>
        <w:rPr>
          <w:w w:val="105"/>
        </w:rPr>
        <w:t>que hacen uso de prótesis, órtesis u otras ayudas funcionales ya sea</w:t>
      </w:r>
      <w:r>
        <w:rPr>
          <w:spacing w:val="1"/>
          <w:w w:val="105"/>
        </w:rPr>
        <w:t xml:space="preserve"> </w:t>
      </w:r>
      <w:r>
        <w:t>humana, animal o cualquier otro medio t</w:t>
      </w:r>
      <w:r>
        <w:t>écnico o electrónico que la ciencia</w:t>
      </w:r>
      <w:r>
        <w:rPr>
          <w:spacing w:val="1"/>
        </w:rPr>
        <w:t xml:space="preserve"> </w:t>
      </w:r>
      <w:r>
        <w:t>aporte,</w:t>
      </w:r>
      <w:r>
        <w:rPr>
          <w:spacing w:val="-18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son:</w:t>
      </w:r>
      <w:r>
        <w:rPr>
          <w:spacing w:val="-16"/>
        </w:rPr>
        <w:t xml:space="preserve"> </w:t>
      </w:r>
      <w:r>
        <w:t>andaderas,</w:t>
      </w:r>
      <w:r>
        <w:rPr>
          <w:spacing w:val="-16"/>
        </w:rPr>
        <w:t xml:space="preserve"> </w:t>
      </w:r>
      <w:r>
        <w:t>bastón,</w:t>
      </w:r>
      <w:r>
        <w:rPr>
          <w:spacing w:val="-18"/>
        </w:rPr>
        <w:t xml:space="preserve"> </w:t>
      </w:r>
      <w:r>
        <w:t>sillas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ruedas,</w:t>
      </w:r>
      <w:r>
        <w:rPr>
          <w:spacing w:val="-17"/>
        </w:rPr>
        <w:t xml:space="preserve"> </w:t>
      </w:r>
      <w:r>
        <w:t>así</w:t>
      </w:r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espacio</w:t>
      </w:r>
      <w:r>
        <w:rPr>
          <w:spacing w:val="-74"/>
        </w:rPr>
        <w:t xml:space="preserve"> </w:t>
      </w:r>
      <w:r>
        <w:t>reservado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ello</w:t>
      </w:r>
      <w:r>
        <w:rPr>
          <w:spacing w:val="-14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unidad.</w:t>
      </w:r>
    </w:p>
    <w:p w14:paraId="467A938E" w14:textId="77777777" w:rsidR="00005593" w:rsidRDefault="00823D87">
      <w:pPr>
        <w:pStyle w:val="Textoindependiente"/>
        <w:spacing w:before="154" w:line="295" w:lineRule="auto"/>
        <w:ind w:right="116"/>
      </w:pPr>
      <w:r>
        <w:t xml:space="preserve">TERCERA. </w:t>
      </w:r>
      <w:r>
        <w:rPr>
          <w:rFonts w:ascii="Verdana" w:hAnsi="Verdana"/>
        </w:rPr>
        <w:t xml:space="preserve">– </w:t>
      </w:r>
      <w:r>
        <w:t>Dicho cumplimiento mencionado en el punto anterior debe ser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brevedad</w:t>
      </w:r>
      <w:r>
        <w:rPr>
          <w:spacing w:val="-8"/>
        </w:rPr>
        <w:t xml:space="preserve"> </w:t>
      </w:r>
      <w:r>
        <w:t>posible,</w:t>
      </w:r>
      <w:r>
        <w:rPr>
          <w:spacing w:val="-9"/>
        </w:rPr>
        <w:t xml:space="preserve"> </w:t>
      </w:r>
      <w:r>
        <w:t>atendie</w:t>
      </w:r>
      <w:r>
        <w:t>ndo</w:t>
      </w:r>
      <w:r>
        <w:rPr>
          <w:spacing w:val="-1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principio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retroactividad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74"/>
        </w:rPr>
        <w:t xml:space="preserve"> </w:t>
      </w:r>
      <w:r>
        <w:rPr>
          <w:w w:val="105"/>
        </w:rPr>
        <w:t xml:space="preserve">por lo que las concesiones otorgadas a partir del año </w:t>
      </w:r>
      <w:proofErr w:type="gramStart"/>
      <w:r>
        <w:rPr>
          <w:w w:val="105"/>
        </w:rPr>
        <w:t>2010,</w:t>
      </w:r>
      <w:proofErr w:type="gramEnd"/>
      <w:r>
        <w:rPr>
          <w:w w:val="105"/>
        </w:rPr>
        <w:t xml:space="preserve"> deben ser</w:t>
      </w:r>
      <w:r>
        <w:rPr>
          <w:spacing w:val="1"/>
          <w:w w:val="105"/>
        </w:rPr>
        <w:t xml:space="preserve"> </w:t>
      </w:r>
      <w:r>
        <w:t>adecuadas</w:t>
      </w:r>
      <w:r>
        <w:rPr>
          <w:spacing w:val="-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ello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nuevas</w:t>
      </w:r>
      <w:r>
        <w:rPr>
          <w:spacing w:val="-7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derivadas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concesiones</w:t>
      </w:r>
      <w:r>
        <w:rPr>
          <w:spacing w:val="-7"/>
        </w:rPr>
        <w:t xml:space="preserve"> </w:t>
      </w:r>
      <w:r>
        <w:t>que</w:t>
      </w:r>
      <w:r>
        <w:rPr>
          <w:spacing w:val="-73"/>
        </w:rPr>
        <w:t xml:space="preserve"> </w:t>
      </w:r>
      <w:r>
        <w:rPr>
          <w:w w:val="105"/>
        </w:rPr>
        <w:t>se otorguen a partir de este momento, deben de contar ya con dicho</w:t>
      </w:r>
      <w:r>
        <w:rPr>
          <w:spacing w:val="1"/>
          <w:w w:val="105"/>
        </w:rPr>
        <w:t xml:space="preserve"> </w:t>
      </w:r>
      <w:r>
        <w:rPr>
          <w:w w:val="105"/>
        </w:rPr>
        <w:t>equipamiento.</w:t>
      </w:r>
    </w:p>
    <w:p w14:paraId="677B7AB6" w14:textId="77777777" w:rsidR="00005593" w:rsidRDefault="00005593">
      <w:pPr>
        <w:pStyle w:val="Textoindependiente"/>
        <w:ind w:left="0"/>
        <w:jc w:val="left"/>
        <w:rPr>
          <w:sz w:val="30"/>
        </w:rPr>
      </w:pPr>
    </w:p>
    <w:p w14:paraId="071F86F1" w14:textId="77777777" w:rsidR="00005593" w:rsidRDefault="00005593">
      <w:pPr>
        <w:pStyle w:val="Textoindependiente"/>
        <w:ind w:left="0"/>
        <w:jc w:val="left"/>
        <w:rPr>
          <w:sz w:val="20"/>
        </w:rPr>
      </w:pPr>
    </w:p>
    <w:p w14:paraId="5F887177" w14:textId="77777777" w:rsidR="00005593" w:rsidRDefault="00823D87">
      <w:pPr>
        <w:pStyle w:val="Textoindependiente"/>
        <w:ind w:left="298" w:right="298"/>
        <w:jc w:val="center"/>
      </w:pPr>
      <w:r>
        <w:t>Cuatro</w:t>
      </w:r>
      <w:r>
        <w:rPr>
          <w:spacing w:val="4"/>
        </w:rPr>
        <w:t xml:space="preserve"> </w:t>
      </w:r>
      <w:r>
        <w:t>Veces</w:t>
      </w:r>
      <w:r>
        <w:rPr>
          <w:spacing w:val="5"/>
        </w:rPr>
        <w:t xml:space="preserve"> </w:t>
      </w:r>
      <w:r>
        <w:t>Heroica</w:t>
      </w:r>
      <w:r>
        <w:rPr>
          <w:spacing w:val="4"/>
        </w:rPr>
        <w:t xml:space="preserve"> </w:t>
      </w:r>
      <w:r>
        <w:t>Puebla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Zaragoza,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presentación</w:t>
      </w:r>
    </w:p>
    <w:p w14:paraId="1075B8A0" w14:textId="77777777" w:rsidR="00005593" w:rsidRDefault="00005593">
      <w:pPr>
        <w:pStyle w:val="Textoindependiente"/>
        <w:ind w:left="0"/>
        <w:jc w:val="left"/>
        <w:rPr>
          <w:sz w:val="30"/>
        </w:rPr>
      </w:pPr>
    </w:p>
    <w:p w14:paraId="0F38962A" w14:textId="77777777" w:rsidR="00005593" w:rsidRDefault="00005593">
      <w:pPr>
        <w:pStyle w:val="Textoindependiente"/>
        <w:ind w:left="0"/>
        <w:jc w:val="left"/>
        <w:rPr>
          <w:sz w:val="30"/>
        </w:rPr>
      </w:pPr>
    </w:p>
    <w:p w14:paraId="08E57A0A" w14:textId="77777777" w:rsidR="00005593" w:rsidRDefault="00005593">
      <w:pPr>
        <w:pStyle w:val="Textoindependiente"/>
        <w:spacing w:before="9"/>
        <w:ind w:left="0"/>
        <w:jc w:val="left"/>
        <w:rPr>
          <w:sz w:val="42"/>
        </w:rPr>
      </w:pPr>
    </w:p>
    <w:p w14:paraId="66878E9F" w14:textId="77777777" w:rsidR="00005593" w:rsidRDefault="00823D87">
      <w:pPr>
        <w:pStyle w:val="Textoindependiente"/>
        <w:ind w:left="295" w:right="298"/>
        <w:jc w:val="center"/>
      </w:pPr>
      <w:r>
        <w:t>Diputada</w:t>
      </w:r>
      <w:r>
        <w:rPr>
          <w:spacing w:val="13"/>
        </w:rPr>
        <w:t xml:space="preserve"> </w:t>
      </w:r>
      <w:r>
        <w:t>María</w:t>
      </w:r>
      <w:r>
        <w:rPr>
          <w:spacing w:val="15"/>
        </w:rPr>
        <w:t xml:space="preserve"> </w:t>
      </w:r>
      <w:r>
        <w:t>Guadalupe</w:t>
      </w:r>
      <w:r>
        <w:rPr>
          <w:spacing w:val="14"/>
        </w:rPr>
        <w:t xml:space="preserve"> </w:t>
      </w:r>
      <w:r>
        <w:t>Leal</w:t>
      </w:r>
      <w:r>
        <w:rPr>
          <w:spacing w:val="15"/>
        </w:rPr>
        <w:t xml:space="preserve"> </w:t>
      </w:r>
      <w:r>
        <w:t>Rodríguez</w:t>
      </w:r>
    </w:p>
    <w:sectPr w:rsidR="00005593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0257C"/>
    <w:multiLevelType w:val="hybridMultilevel"/>
    <w:tmpl w:val="6E6E08E2"/>
    <w:lvl w:ilvl="0" w:tplc="1700D43A">
      <w:numFmt w:val="bullet"/>
      <w:lvlText w:val="●"/>
      <w:lvlJc w:val="left"/>
      <w:pPr>
        <w:ind w:left="84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46603B7A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469AE1B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946ED258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00005192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CDEC617E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95205EBC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C5F4ACBE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9B047FBA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93"/>
    <w:rsid w:val="00005593"/>
    <w:rsid w:val="008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167E"/>
  <w15:docId w15:val="{EEF6294E-BFFB-4511-A919-C058F71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11048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LX</dc:creator>
  <cp:lastModifiedBy>Silvia Pérez Pérez</cp:lastModifiedBy>
  <cp:revision>2</cp:revision>
  <dcterms:created xsi:type="dcterms:W3CDTF">2021-11-16T23:27:00Z</dcterms:created>
  <dcterms:modified xsi:type="dcterms:W3CDTF">2021-11-16T23:27:00Z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2021-11-16T00:00:00Z</vt:filetime>
  </property>
</Properties>
</file>